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51E61" w14:textId="2050B96E" w:rsidR="00183669" w:rsidRPr="00984078" w:rsidRDefault="008C638A" w:rsidP="002B0A33">
      <w:pPr>
        <w:ind w:left="0" w:firstLine="0"/>
        <w:jc w:val="center"/>
        <w:rPr>
          <w:b/>
          <w:i/>
          <w:lang w:val="en-US"/>
        </w:rPr>
      </w:pPr>
      <w:r w:rsidRPr="00984078">
        <w:rPr>
          <w:b/>
          <w:bCs/>
          <w:i/>
          <w:noProof/>
          <w:lang w:val="en-US"/>
        </w:rPr>
        <w:drawing>
          <wp:anchor distT="0" distB="0" distL="114300" distR="114300" simplePos="0" relativeHeight="251641344" behindDoc="0" locked="0" layoutInCell="1" allowOverlap="1" wp14:anchorId="16385300" wp14:editId="00E81E6A">
            <wp:simplePos x="0" y="0"/>
            <wp:positionH relativeFrom="column">
              <wp:posOffset>4033373</wp:posOffset>
            </wp:positionH>
            <wp:positionV relativeFrom="paragraph">
              <wp:posOffset>-1678940</wp:posOffset>
            </wp:positionV>
            <wp:extent cx="1514476" cy="151447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4476" cy="1514474"/>
                    </a:xfrm>
                    <a:prstGeom prst="rect">
                      <a:avLst/>
                    </a:prstGeom>
                  </pic:spPr>
                </pic:pic>
              </a:graphicData>
            </a:graphic>
            <wp14:sizeRelH relativeFrom="page">
              <wp14:pctWidth>0</wp14:pctWidth>
            </wp14:sizeRelH>
            <wp14:sizeRelV relativeFrom="page">
              <wp14:pctHeight>0</wp14:pctHeight>
            </wp14:sizeRelV>
          </wp:anchor>
        </w:drawing>
      </w:r>
      <w:r w:rsidR="00E81247" w:rsidRPr="00984078">
        <w:rPr>
          <w:rFonts w:eastAsia="Calibri" w:cs="Times New Roman"/>
          <w:b/>
          <w:i/>
          <w:sz w:val="28"/>
          <w:szCs w:val="24"/>
          <w:lang w:val="en-US"/>
        </w:rPr>
        <w:t xml:space="preserve"> </w:t>
      </w:r>
      <w:r w:rsidR="00E81247" w:rsidRPr="00984078">
        <w:rPr>
          <w:b/>
          <w:bCs/>
          <w:i/>
          <w:sz w:val="24"/>
          <w:lang w:val="en-US"/>
        </w:rPr>
        <w:t>Cutaneous Tuberculosis in Ankle : A Case Report</w:t>
      </w:r>
    </w:p>
    <w:p w14:paraId="5F6062F8" w14:textId="77777777" w:rsidR="00E81247" w:rsidRDefault="00E81247" w:rsidP="004F690E">
      <w:pPr>
        <w:ind w:left="0" w:firstLine="0"/>
        <w:jc w:val="center"/>
        <w:rPr>
          <w:i/>
        </w:rPr>
      </w:pPr>
    </w:p>
    <w:p w14:paraId="0FC1BB9C" w14:textId="77777777" w:rsidR="00E81247" w:rsidRDefault="00E81247" w:rsidP="004F690E">
      <w:pPr>
        <w:ind w:left="0" w:firstLine="0"/>
        <w:jc w:val="center"/>
        <w:rPr>
          <w:i/>
        </w:rPr>
      </w:pPr>
    </w:p>
    <w:p w14:paraId="5AC9C245" w14:textId="23C0819F" w:rsidR="003F7CBE" w:rsidRPr="008D6A90" w:rsidRDefault="00E81247" w:rsidP="004F690E">
      <w:pPr>
        <w:ind w:left="0" w:firstLine="0"/>
        <w:jc w:val="center"/>
        <w:rPr>
          <w:b/>
          <w:bCs/>
          <w:vertAlign w:val="superscript"/>
          <w:lang w:val="en-US"/>
        </w:rPr>
      </w:pPr>
      <w:r w:rsidRPr="00E81247">
        <w:rPr>
          <w:b/>
          <w:bCs/>
          <w:lang w:val="en-US"/>
        </w:rPr>
        <w:t>Mery Friyanti Pandiangan</w:t>
      </w:r>
      <w:r w:rsidR="00953E46" w:rsidRPr="00953E46">
        <w:rPr>
          <w:b/>
          <w:bCs/>
          <w:vertAlign w:val="superscript"/>
          <w:lang w:val="en-US"/>
        </w:rPr>
        <w:t>1</w:t>
      </w:r>
      <w:r w:rsidRPr="00E81247">
        <w:rPr>
          <w:b/>
          <w:bCs/>
          <w:lang w:val="en-US"/>
        </w:rPr>
        <w:t>, Epi Panjaitan</w:t>
      </w:r>
      <w:r w:rsidR="00953E46" w:rsidRPr="00953E46">
        <w:rPr>
          <w:b/>
          <w:bCs/>
          <w:vertAlign w:val="superscript"/>
          <w:lang w:val="en-US"/>
        </w:rPr>
        <w:t>2</w:t>
      </w:r>
    </w:p>
    <w:p w14:paraId="3CB2913D" w14:textId="0F4778ED" w:rsidR="006E2393" w:rsidRPr="008D6A90" w:rsidRDefault="00E81247" w:rsidP="00E81247">
      <w:pPr>
        <w:ind w:left="0" w:firstLine="0"/>
        <w:jc w:val="center"/>
        <w:rPr>
          <w:rFonts w:eastAsia="Times New Roman" w:cs="Times New Roman"/>
          <w:lang w:val="en-US" w:eastAsia="de-DE" w:bidi="en-US"/>
        </w:rPr>
      </w:pPr>
      <w:r w:rsidRPr="00E81247">
        <w:rPr>
          <w:rFonts w:eastAsia="Times New Roman" w:cs="Times New Roman"/>
          <w:lang w:val="en-US" w:eastAsia="de-DE" w:bidi="en-US"/>
        </w:rPr>
        <w:t>Rumah Sakit Siloam Purwakarta</w:t>
      </w:r>
      <w:r w:rsidR="00953E46">
        <w:rPr>
          <w:rFonts w:eastAsia="Times New Roman" w:cs="Times New Roman"/>
          <w:lang w:val="en-US" w:eastAsia="de-DE" w:bidi="en-US"/>
        </w:rPr>
        <w:t>, Indonesia</w:t>
      </w:r>
      <w:r w:rsidR="006E2393" w:rsidRPr="008D6A90">
        <w:rPr>
          <w:rFonts w:eastAsia="Times New Roman" w:cs="Times New Roman"/>
          <w:vertAlign w:val="superscript"/>
          <w:lang w:val="en-US" w:eastAsia="de-DE" w:bidi="en-US"/>
        </w:rPr>
        <w:t>1</w:t>
      </w:r>
      <w:r>
        <w:rPr>
          <w:rFonts w:eastAsia="Times New Roman" w:cs="Times New Roman"/>
          <w:vertAlign w:val="superscript"/>
          <w:lang w:val="en-US" w:eastAsia="de-DE" w:bidi="en-US"/>
        </w:rPr>
        <w:t>,2</w:t>
      </w:r>
      <w:r w:rsidR="006E2393" w:rsidRPr="008D6A90">
        <w:rPr>
          <w:rFonts w:eastAsia="Times New Roman" w:cs="Times New Roman"/>
          <w:lang w:val="en-US" w:eastAsia="de-DE" w:bidi="en-US"/>
        </w:rPr>
        <w:t xml:space="preserve"> </w:t>
      </w:r>
    </w:p>
    <w:p w14:paraId="47EF194B" w14:textId="05322895" w:rsidR="00E56E74" w:rsidRPr="008D6A90" w:rsidRDefault="00E81247" w:rsidP="003F7CBE">
      <w:pPr>
        <w:ind w:left="0" w:firstLine="0"/>
        <w:jc w:val="center"/>
        <w:rPr>
          <w:i/>
        </w:rPr>
      </w:pPr>
      <w:r>
        <w:rPr>
          <w:rStyle w:val="Hyperlink"/>
          <w:rFonts w:asciiTheme="majorBidi" w:eastAsia="Times New Roman" w:hAnsiTheme="majorBidi" w:cstheme="majorBidi"/>
          <w:color w:val="auto"/>
          <w:u w:val="none"/>
          <w:lang w:val="en-US" w:eastAsia="de-DE" w:bidi="en-US"/>
        </w:rPr>
        <w:t>mery.fp@g</w:t>
      </w:r>
      <w:r w:rsidR="006E2393" w:rsidRPr="008D6A90">
        <w:rPr>
          <w:rStyle w:val="Hyperlink"/>
          <w:rFonts w:asciiTheme="majorBidi" w:eastAsia="Times New Roman" w:hAnsiTheme="majorBidi" w:cstheme="majorBidi"/>
          <w:color w:val="auto"/>
          <w:u w:val="none"/>
          <w:lang w:val="en-US" w:eastAsia="de-DE" w:bidi="en-US"/>
        </w:rPr>
        <w:t>mail.com</w:t>
      </w:r>
      <w:r w:rsidR="006E2393" w:rsidRPr="008D6A90">
        <w:rPr>
          <w:rStyle w:val="Hyperlink"/>
          <w:rFonts w:asciiTheme="majorBidi" w:eastAsia="Times New Roman" w:hAnsiTheme="majorBidi" w:cstheme="majorBidi"/>
          <w:color w:val="auto"/>
          <w:u w:val="none"/>
          <w:vertAlign w:val="superscript"/>
          <w:lang w:val="en-US" w:eastAsia="de-DE" w:bidi="en-US"/>
        </w:rPr>
        <w:t>1</w:t>
      </w:r>
      <w:r>
        <w:rPr>
          <w:rStyle w:val="Hyperlink"/>
          <w:rFonts w:asciiTheme="majorBidi" w:eastAsia="Times New Roman" w:hAnsiTheme="majorBidi" w:cstheme="majorBidi"/>
          <w:color w:val="auto"/>
          <w:u w:val="none"/>
          <w:lang w:val="en-US" w:eastAsia="de-DE" w:bidi="en-US"/>
        </w:rPr>
        <w:t>,</w:t>
      </w:r>
      <w:r w:rsidR="006E2393" w:rsidRPr="008D6A90">
        <w:rPr>
          <w:rStyle w:val="Hyperlink"/>
          <w:rFonts w:asciiTheme="majorBidi" w:eastAsia="Times New Roman" w:hAnsiTheme="majorBidi" w:cstheme="majorBidi"/>
          <w:color w:val="auto"/>
          <w:u w:val="none"/>
          <w:lang w:val="en-US" w:eastAsia="de-DE" w:bidi="en-US"/>
        </w:rPr>
        <w:t xml:space="preserve"> </w:t>
      </w:r>
      <w:r w:rsidR="00EC1EF4" w:rsidRPr="00EC1EF4">
        <w:rPr>
          <w:rStyle w:val="Hyperlink"/>
          <w:rFonts w:asciiTheme="majorBidi" w:eastAsia="Times New Roman" w:hAnsiTheme="majorBidi" w:cstheme="majorBidi"/>
          <w:color w:val="auto"/>
          <w:u w:val="none"/>
          <w:lang w:val="en-US" w:eastAsia="de-DE" w:bidi="en-US"/>
        </w:rPr>
        <w:t>evitaripanjaitan@gmail.com</w:t>
      </w:r>
      <w:r w:rsidR="006E2393" w:rsidRPr="008D6A90">
        <w:rPr>
          <w:rStyle w:val="Hyperlink"/>
          <w:rFonts w:asciiTheme="majorBidi" w:eastAsia="Times New Roman" w:hAnsiTheme="majorBidi" w:cstheme="majorBidi"/>
          <w:color w:val="auto"/>
          <w:u w:val="none"/>
          <w:vertAlign w:val="superscript"/>
          <w:lang w:val="en-US" w:eastAsia="de-DE" w:bidi="en-US"/>
        </w:rPr>
        <w:t>2</w:t>
      </w:r>
      <w:r w:rsidR="006E2393" w:rsidRPr="008D6A90">
        <w:rPr>
          <w:rStyle w:val="Hyperlink"/>
          <w:rFonts w:asciiTheme="majorBidi" w:eastAsia="Times New Roman" w:hAnsiTheme="majorBidi" w:cstheme="majorBidi"/>
          <w:color w:val="auto"/>
          <w:u w:val="none"/>
          <w:lang w:val="en-US" w:eastAsia="de-DE" w:bidi="en-US"/>
        </w:rPr>
        <w:t xml:space="preserve"> </w:t>
      </w:r>
    </w:p>
    <w:p w14:paraId="0475A0C1" w14:textId="4A249C11" w:rsidR="004F690E" w:rsidRDefault="004F690E" w:rsidP="006E2393">
      <w:pPr>
        <w:ind w:left="0" w:firstLine="0"/>
        <w:jc w:val="center"/>
        <w:rPr>
          <w:i/>
        </w:rPr>
      </w:pPr>
    </w:p>
    <w:p w14:paraId="79840520" w14:textId="77777777" w:rsidR="00E81247" w:rsidRPr="008D6A90" w:rsidRDefault="00E81247" w:rsidP="006E2393">
      <w:pPr>
        <w:ind w:left="0" w:firstLine="0"/>
        <w:jc w:val="center"/>
        <w:rPr>
          <w:i/>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
        <w:gridCol w:w="1507"/>
        <w:gridCol w:w="5322"/>
      </w:tblGrid>
      <w:tr w:rsidR="003F7CBE" w:rsidRPr="008D6A90" w14:paraId="28AB16A1" w14:textId="77777777" w:rsidTr="00526173">
        <w:tc>
          <w:tcPr>
            <w:tcW w:w="2549" w:type="dxa"/>
            <w:gridSpan w:val="2"/>
          </w:tcPr>
          <w:p w14:paraId="3AAA4051" w14:textId="77777777" w:rsidR="003F7CBE" w:rsidRPr="008D6A90" w:rsidRDefault="003F7CBE" w:rsidP="003F7CBE">
            <w:pPr>
              <w:ind w:left="-108" w:firstLine="0"/>
              <w:jc w:val="left"/>
            </w:pPr>
          </w:p>
        </w:tc>
        <w:tc>
          <w:tcPr>
            <w:tcW w:w="5496" w:type="dxa"/>
          </w:tcPr>
          <w:p w14:paraId="307236BF" w14:textId="6FB0FFFF" w:rsidR="003F7CBE" w:rsidRPr="00AF6514" w:rsidRDefault="00227E05" w:rsidP="004F690E">
            <w:pPr>
              <w:ind w:left="-108" w:firstLine="0"/>
              <w:rPr>
                <w:b/>
                <w:sz w:val="18"/>
                <w:szCs w:val="18"/>
                <w:lang w:val="en-US"/>
              </w:rPr>
            </w:pPr>
            <w:r w:rsidRPr="00AF6514">
              <w:rPr>
                <w:b/>
                <w:sz w:val="18"/>
                <w:szCs w:val="18"/>
                <w:lang w:val="en-US"/>
              </w:rPr>
              <w:t>Abstrak</w:t>
            </w:r>
          </w:p>
        </w:tc>
      </w:tr>
      <w:tr w:rsidR="003F7CBE" w:rsidRPr="008D6A90" w14:paraId="33802185" w14:textId="77777777" w:rsidTr="00526173">
        <w:tc>
          <w:tcPr>
            <w:tcW w:w="1000" w:type="dxa"/>
          </w:tcPr>
          <w:p w14:paraId="468FDEC7" w14:textId="77777777" w:rsidR="003F7CBE" w:rsidRPr="008D6A90" w:rsidRDefault="003F7CBE" w:rsidP="003F7CBE">
            <w:pPr>
              <w:ind w:left="-108" w:firstLine="0"/>
              <w:jc w:val="left"/>
            </w:pPr>
            <w:r w:rsidRPr="008D6A90">
              <w:t>Received:</w:t>
            </w:r>
          </w:p>
          <w:p w14:paraId="18624C4A" w14:textId="1E6956AB" w:rsidR="003F7CBE" w:rsidRPr="008D6A90" w:rsidRDefault="003F7CBE" w:rsidP="003F7CBE">
            <w:pPr>
              <w:ind w:left="-108" w:firstLine="0"/>
              <w:jc w:val="left"/>
            </w:pPr>
            <w:r w:rsidRPr="008D6A90">
              <w:t>Revised</w:t>
            </w:r>
            <w:r w:rsidR="00224C08" w:rsidRPr="008D6A90">
              <w:rPr>
                <w:lang w:val="en-US"/>
              </w:rPr>
              <w:t xml:space="preserve">  </w:t>
            </w:r>
            <w:r w:rsidRPr="008D6A90">
              <w:t>:</w:t>
            </w:r>
          </w:p>
          <w:p w14:paraId="0E157E1D" w14:textId="77777777" w:rsidR="003F7CBE" w:rsidRPr="008D6A90" w:rsidRDefault="003F7CBE" w:rsidP="003F7CBE">
            <w:pPr>
              <w:ind w:left="-108" w:firstLine="0"/>
              <w:jc w:val="left"/>
            </w:pPr>
            <w:r w:rsidRPr="008D6A90">
              <w:t>Accepted:</w:t>
            </w:r>
          </w:p>
        </w:tc>
        <w:tc>
          <w:tcPr>
            <w:tcW w:w="1549" w:type="dxa"/>
          </w:tcPr>
          <w:p w14:paraId="6993E018" w14:textId="6C97A251" w:rsidR="003F7CBE" w:rsidRPr="007B2630" w:rsidRDefault="00953E46" w:rsidP="003F7CBE">
            <w:pPr>
              <w:ind w:left="-108" w:firstLine="0"/>
              <w:jc w:val="left"/>
              <w:rPr>
                <w:lang w:val="en-US"/>
              </w:rPr>
            </w:pPr>
            <w:r>
              <w:rPr>
                <w:lang w:val="en-US"/>
              </w:rPr>
              <w:t>01-10</w:t>
            </w:r>
            <w:r w:rsidR="00E0180E">
              <w:rPr>
                <w:lang w:val="en-US"/>
              </w:rPr>
              <w:t>-2022</w:t>
            </w:r>
          </w:p>
          <w:p w14:paraId="6908F672" w14:textId="103AE91A" w:rsidR="003F7CBE" w:rsidRPr="00953E46" w:rsidRDefault="00953E46" w:rsidP="003F7CBE">
            <w:pPr>
              <w:ind w:left="-108" w:firstLine="0"/>
              <w:jc w:val="left"/>
              <w:rPr>
                <w:lang w:val="en-US"/>
              </w:rPr>
            </w:pPr>
            <w:r>
              <w:rPr>
                <w:lang w:val="en-US"/>
              </w:rPr>
              <w:t>12-10-2022</w:t>
            </w:r>
          </w:p>
          <w:p w14:paraId="17E36BAD" w14:textId="3F0D3EAC" w:rsidR="00E56E74" w:rsidRPr="00953E46" w:rsidRDefault="00953E46" w:rsidP="003F7CBE">
            <w:pPr>
              <w:ind w:left="-108" w:firstLine="0"/>
              <w:jc w:val="left"/>
              <w:rPr>
                <w:lang w:val="en-US"/>
              </w:rPr>
            </w:pPr>
            <w:r>
              <w:rPr>
                <w:lang w:val="en-US"/>
              </w:rPr>
              <w:t>20-10-2022</w:t>
            </w:r>
          </w:p>
        </w:tc>
        <w:tc>
          <w:tcPr>
            <w:tcW w:w="5496" w:type="dxa"/>
          </w:tcPr>
          <w:p w14:paraId="45A5092C" w14:textId="2AAD0F34" w:rsidR="006E2393" w:rsidRPr="00AF6514" w:rsidRDefault="00E258AB" w:rsidP="006E2393">
            <w:pPr>
              <w:ind w:left="-108" w:right="-108" w:firstLine="0"/>
              <w:rPr>
                <w:sz w:val="18"/>
                <w:szCs w:val="18"/>
                <w:lang w:val="en-US"/>
              </w:rPr>
            </w:pPr>
            <w:r w:rsidRPr="00E258AB">
              <w:rPr>
                <w:sz w:val="18"/>
                <w:szCs w:val="18"/>
                <w:lang w:val="en-US"/>
              </w:rPr>
              <w:t>Tuberculosis kutis adalah bentuk langka dari mikrobiosis yang menyumbang 1% hingga 2% dari semua bentuk tuberculosis ekstrapulmonal. Dilaporkan seorang pasien pria,18 tahun, datang dengan keluhan luka lecet pada pergelangan kaki yang sudah dialami selama 6 tahun. Pemeriksaan histopatologi membuktikan bahwa pasien mengalami tuberculosis kutis. Pengobatan tuberculosis kutis sama dengan pengobatan tuberculosis pulmonal. Pasien diberikan regimen obat antituberkulosis (OAT) selama 6 bulan.</w:t>
            </w:r>
          </w:p>
          <w:p w14:paraId="6640600F" w14:textId="77777777" w:rsidR="00AF6514" w:rsidRDefault="00AF6514" w:rsidP="00227E05">
            <w:pPr>
              <w:ind w:left="-108" w:firstLine="0"/>
              <w:rPr>
                <w:b/>
                <w:sz w:val="18"/>
                <w:szCs w:val="18"/>
                <w:lang w:val="en-US"/>
              </w:rPr>
            </w:pPr>
          </w:p>
          <w:p w14:paraId="0AA693C8" w14:textId="2AFDA5C8" w:rsidR="00526173" w:rsidRPr="00EC1EF4" w:rsidRDefault="00227E05" w:rsidP="00AF6514">
            <w:pPr>
              <w:ind w:left="-108" w:firstLine="0"/>
              <w:rPr>
                <w:sz w:val="18"/>
                <w:szCs w:val="18"/>
                <w:lang w:val="en-US"/>
              </w:rPr>
            </w:pPr>
            <w:r w:rsidRPr="00AF6514">
              <w:rPr>
                <w:b/>
                <w:bCs/>
                <w:sz w:val="18"/>
                <w:szCs w:val="18"/>
                <w:lang w:val="en-US"/>
              </w:rPr>
              <w:t>Kata kunci</w:t>
            </w:r>
            <w:r w:rsidRPr="00AF6514">
              <w:rPr>
                <w:sz w:val="18"/>
                <w:szCs w:val="18"/>
                <w:lang w:val="en-US"/>
              </w:rPr>
              <w:t xml:space="preserve">: </w:t>
            </w:r>
            <w:r w:rsidR="00EC1EF4">
              <w:rPr>
                <w:sz w:val="18"/>
                <w:szCs w:val="18"/>
              </w:rPr>
              <w:t>tuberculosis;</w:t>
            </w:r>
            <w:r w:rsidR="00EC1EF4" w:rsidRPr="00EC1EF4">
              <w:rPr>
                <w:sz w:val="18"/>
                <w:szCs w:val="18"/>
              </w:rPr>
              <w:t xml:space="preserve"> tubercul</w:t>
            </w:r>
            <w:r w:rsidR="00EC1EF4">
              <w:rPr>
                <w:sz w:val="18"/>
                <w:szCs w:val="18"/>
              </w:rPr>
              <w:t>osis kutis;</w:t>
            </w:r>
            <w:r w:rsidR="00EC1EF4">
              <w:rPr>
                <w:sz w:val="18"/>
                <w:szCs w:val="18"/>
                <w:lang w:val="en-US"/>
              </w:rPr>
              <w:t xml:space="preserve"> </w:t>
            </w:r>
            <w:r w:rsidR="00EC1EF4" w:rsidRPr="00EC1EF4">
              <w:rPr>
                <w:sz w:val="18"/>
                <w:szCs w:val="18"/>
              </w:rPr>
              <w:t>obat antituberkulosis</w:t>
            </w:r>
            <w:r w:rsidR="00EC1EF4">
              <w:rPr>
                <w:sz w:val="18"/>
                <w:szCs w:val="18"/>
                <w:lang w:val="en-US"/>
              </w:rPr>
              <w:t>.</w:t>
            </w:r>
          </w:p>
        </w:tc>
      </w:tr>
      <w:tr w:rsidR="00526173" w:rsidRPr="008D6A90" w14:paraId="33D48B8D" w14:textId="77777777" w:rsidTr="00526173">
        <w:tc>
          <w:tcPr>
            <w:tcW w:w="1000" w:type="dxa"/>
          </w:tcPr>
          <w:p w14:paraId="41ED487E" w14:textId="77777777" w:rsidR="00526173" w:rsidRPr="008D6A90" w:rsidRDefault="00526173" w:rsidP="003F7CBE">
            <w:pPr>
              <w:ind w:left="-108" w:firstLine="0"/>
              <w:jc w:val="left"/>
            </w:pPr>
          </w:p>
        </w:tc>
        <w:tc>
          <w:tcPr>
            <w:tcW w:w="1549" w:type="dxa"/>
          </w:tcPr>
          <w:p w14:paraId="4702E6C2" w14:textId="77777777" w:rsidR="00526173" w:rsidRPr="008D6A90" w:rsidRDefault="00526173" w:rsidP="003F7CBE">
            <w:pPr>
              <w:ind w:left="-108" w:firstLine="0"/>
              <w:jc w:val="left"/>
            </w:pPr>
          </w:p>
        </w:tc>
        <w:tc>
          <w:tcPr>
            <w:tcW w:w="5496" w:type="dxa"/>
          </w:tcPr>
          <w:p w14:paraId="555B8A46" w14:textId="77777777" w:rsidR="00526173" w:rsidRPr="00AF6514" w:rsidRDefault="00526173" w:rsidP="00FB2F1C">
            <w:pPr>
              <w:ind w:left="-108" w:right="-108" w:firstLine="0"/>
              <w:rPr>
                <w:i/>
                <w:iCs/>
                <w:sz w:val="18"/>
                <w:szCs w:val="18"/>
                <w:lang w:val="en-US"/>
              </w:rPr>
            </w:pPr>
          </w:p>
        </w:tc>
      </w:tr>
      <w:tr w:rsidR="00526173" w:rsidRPr="008D6A90" w14:paraId="3CE25232" w14:textId="77777777" w:rsidTr="00526173">
        <w:tc>
          <w:tcPr>
            <w:tcW w:w="2549" w:type="dxa"/>
            <w:gridSpan w:val="2"/>
          </w:tcPr>
          <w:p w14:paraId="5592B831" w14:textId="64E7304E" w:rsidR="00526173" w:rsidRPr="008D6A90" w:rsidRDefault="00526173" w:rsidP="00E56E74">
            <w:pPr>
              <w:ind w:left="-108" w:firstLine="0"/>
              <w:jc w:val="right"/>
            </w:pPr>
          </w:p>
        </w:tc>
        <w:tc>
          <w:tcPr>
            <w:tcW w:w="5496" w:type="dxa"/>
          </w:tcPr>
          <w:p w14:paraId="78B11793" w14:textId="4EB21F34" w:rsidR="00526173" w:rsidRPr="00AF6514" w:rsidRDefault="00227E05" w:rsidP="00AF6514">
            <w:pPr>
              <w:ind w:left="-108" w:firstLine="0"/>
              <w:rPr>
                <w:i/>
                <w:sz w:val="18"/>
                <w:szCs w:val="18"/>
                <w:lang w:val="en-US"/>
              </w:rPr>
            </w:pPr>
            <w:r w:rsidRPr="00AF6514">
              <w:rPr>
                <w:b/>
                <w:i/>
                <w:sz w:val="18"/>
                <w:szCs w:val="18"/>
              </w:rPr>
              <w:t>Abstract</w:t>
            </w:r>
            <w:r w:rsidRPr="00AF6514">
              <w:rPr>
                <w:b/>
                <w:i/>
                <w:sz w:val="18"/>
                <w:szCs w:val="18"/>
                <w:lang w:val="en-US"/>
              </w:rPr>
              <w:t xml:space="preserve"> </w:t>
            </w:r>
          </w:p>
        </w:tc>
      </w:tr>
      <w:tr w:rsidR="00526173" w:rsidRPr="008D6A90" w14:paraId="1B1AA439" w14:textId="77777777" w:rsidTr="00526173">
        <w:tc>
          <w:tcPr>
            <w:tcW w:w="2549" w:type="dxa"/>
            <w:gridSpan w:val="2"/>
          </w:tcPr>
          <w:p w14:paraId="5178224D" w14:textId="77777777" w:rsidR="00526173" w:rsidRPr="008D6A90" w:rsidRDefault="00526173" w:rsidP="00183669">
            <w:pPr>
              <w:ind w:left="-108" w:firstLine="0"/>
              <w:jc w:val="left"/>
            </w:pPr>
          </w:p>
        </w:tc>
        <w:tc>
          <w:tcPr>
            <w:tcW w:w="5496" w:type="dxa"/>
          </w:tcPr>
          <w:p w14:paraId="6EDB35C1" w14:textId="62607526" w:rsidR="00AF6514" w:rsidRDefault="00EC1EF4" w:rsidP="00AF6514">
            <w:pPr>
              <w:ind w:left="-108" w:firstLine="0"/>
              <w:rPr>
                <w:i/>
                <w:iCs/>
                <w:sz w:val="18"/>
                <w:szCs w:val="18"/>
              </w:rPr>
            </w:pPr>
            <w:r w:rsidRPr="00EC1EF4">
              <w:rPr>
                <w:i/>
                <w:iCs/>
                <w:sz w:val="18"/>
                <w:szCs w:val="18"/>
                <w:lang w:val="en-US"/>
              </w:rPr>
              <w:t>Tuberculosis kutis adalah bentuk langka dari mikrobiosis yang menyumbang 1% hingga 2% dari semua bentuk tuberculosis ekstrapulmonal. Dilaporkan seorang pasien pria,18 tahun, datang dengan keluhan luka lecet pada pergelangan kaki yang sudah dialami selama 6 tahun. Pemeriksaan histopatologi membuktikan bahwa pasien mengalami tuberculosis kutis. Pengobatan tuberculosis kutis sama dengan pengobatan tuberculosis pulmonal. Pasien diberikan regimen obat antituberkulosis (OAT) selama 6 bulan.</w:t>
            </w:r>
          </w:p>
          <w:p w14:paraId="53174AF9" w14:textId="18C825BB" w:rsidR="00AF6514" w:rsidRDefault="00AF6514" w:rsidP="00AF6514">
            <w:pPr>
              <w:ind w:left="-108" w:firstLine="0"/>
              <w:rPr>
                <w:b/>
                <w:i/>
                <w:iCs/>
                <w:sz w:val="18"/>
                <w:szCs w:val="18"/>
              </w:rPr>
            </w:pPr>
          </w:p>
          <w:p w14:paraId="08C8D186" w14:textId="765B99F5" w:rsidR="00227E05" w:rsidRPr="00AF6514" w:rsidRDefault="00227E05" w:rsidP="00AF6514">
            <w:pPr>
              <w:ind w:left="-108" w:firstLine="0"/>
              <w:rPr>
                <w:sz w:val="18"/>
                <w:szCs w:val="18"/>
              </w:rPr>
            </w:pPr>
            <w:r w:rsidRPr="00AF6514">
              <w:rPr>
                <w:b/>
                <w:bCs/>
                <w:i/>
                <w:iCs/>
                <w:sz w:val="18"/>
                <w:szCs w:val="18"/>
                <w:lang w:val="en-US"/>
              </w:rPr>
              <w:t>Keyword</w:t>
            </w:r>
            <w:r w:rsidRPr="00AF6514">
              <w:rPr>
                <w:sz w:val="18"/>
                <w:szCs w:val="18"/>
                <w:lang w:val="en-US"/>
              </w:rPr>
              <w:t>s</w:t>
            </w:r>
            <w:r w:rsidRPr="00AF6514">
              <w:rPr>
                <w:i/>
                <w:sz w:val="18"/>
                <w:szCs w:val="18"/>
                <w:lang w:val="en-US"/>
              </w:rPr>
              <w:t xml:space="preserve">: </w:t>
            </w:r>
            <w:r w:rsidR="00EC1EF4" w:rsidRPr="00EC1EF4">
              <w:rPr>
                <w:i/>
                <w:sz w:val="18"/>
                <w:szCs w:val="18"/>
                <w:lang w:val="en-US"/>
              </w:rPr>
              <w:t>tuberculosis; cutaneous tuberculosis; antituberculosis drugs.</w:t>
            </w:r>
          </w:p>
        </w:tc>
      </w:tr>
    </w:tbl>
    <w:p w14:paraId="6B1F2414" w14:textId="29757F14" w:rsidR="00C4313C" w:rsidRPr="00AF6514" w:rsidRDefault="004235CA" w:rsidP="00C4313C">
      <w:pPr>
        <w:ind w:left="0" w:firstLine="0"/>
        <w:jc w:val="right"/>
        <w:rPr>
          <w:rFonts w:cs="Times New Roman"/>
          <w:i/>
          <w:sz w:val="18"/>
        </w:rPr>
      </w:pPr>
      <w:r w:rsidRPr="00AF6514">
        <w:rPr>
          <w:rFonts w:cs="Times New Roman"/>
          <w:i/>
          <w:sz w:val="18"/>
          <w:lang w:val="en-US"/>
        </w:rPr>
        <w:t>*</w:t>
      </w:r>
      <w:r w:rsidR="00C4313C" w:rsidRPr="00AF6514">
        <w:rPr>
          <w:rFonts w:cs="Times New Roman"/>
          <w:i/>
          <w:sz w:val="18"/>
        </w:rPr>
        <w:t>Cor</w:t>
      </w:r>
      <w:r w:rsidRPr="00AF6514">
        <w:rPr>
          <w:rFonts w:cs="Times New Roman"/>
          <w:i/>
          <w:sz w:val="18"/>
          <w:lang w:val="en-US"/>
        </w:rPr>
        <w:t>r</w:t>
      </w:r>
      <w:r w:rsidR="00C4313C" w:rsidRPr="00AF6514">
        <w:rPr>
          <w:rFonts w:cs="Times New Roman"/>
          <w:i/>
          <w:sz w:val="18"/>
        </w:rPr>
        <w:t>esponden</w:t>
      </w:r>
      <w:r w:rsidR="0068445E">
        <w:rPr>
          <w:rFonts w:cs="Times New Roman"/>
          <w:i/>
          <w:sz w:val="18"/>
          <w:lang w:val="en-US"/>
        </w:rPr>
        <w:t>ce</w:t>
      </w:r>
      <w:r w:rsidR="00D01619" w:rsidRPr="00AF6514">
        <w:rPr>
          <w:rFonts w:cs="Times New Roman"/>
          <w:i/>
          <w:sz w:val="18"/>
        </w:rPr>
        <w:t xml:space="preserve"> Author</w:t>
      </w:r>
      <w:r w:rsidR="00C4313C" w:rsidRPr="00AF6514">
        <w:rPr>
          <w:rFonts w:cs="Times New Roman"/>
          <w:i/>
          <w:sz w:val="18"/>
        </w:rPr>
        <w:t>:</w:t>
      </w:r>
      <w:r w:rsidR="00953E46">
        <w:rPr>
          <w:rFonts w:cs="Times New Roman"/>
          <w:i/>
          <w:sz w:val="18"/>
          <w:lang w:val="en-US"/>
        </w:rPr>
        <w:t xml:space="preserve"> </w:t>
      </w:r>
      <w:r w:rsidR="00953E46" w:rsidRPr="00953E46">
        <w:rPr>
          <w:rFonts w:cs="Times New Roman"/>
          <w:i/>
          <w:sz w:val="18"/>
        </w:rPr>
        <w:t>Mery Friyanti Pandiangan</w:t>
      </w:r>
      <w:r w:rsidR="00C4313C" w:rsidRPr="00AF6514">
        <w:rPr>
          <w:rFonts w:cs="Times New Roman"/>
          <w:i/>
          <w:sz w:val="18"/>
        </w:rPr>
        <w:t xml:space="preserve"> </w:t>
      </w:r>
    </w:p>
    <w:p w14:paraId="24B8059C" w14:textId="0FC83FA1" w:rsidR="00C4313C" w:rsidRPr="00AF6514" w:rsidRDefault="00D01619" w:rsidP="00C4313C">
      <w:pPr>
        <w:ind w:left="0" w:firstLine="0"/>
        <w:jc w:val="right"/>
        <w:rPr>
          <w:rFonts w:cs="Times New Roman"/>
          <w:i/>
          <w:sz w:val="18"/>
        </w:rPr>
      </w:pPr>
      <w:r w:rsidRPr="00AF6514">
        <w:rPr>
          <w:rFonts w:cs="Times New Roman"/>
          <w:i/>
          <w:sz w:val="18"/>
        </w:rPr>
        <w:t>Email</w:t>
      </w:r>
      <w:r w:rsidR="00C4313C" w:rsidRPr="00AF6514">
        <w:rPr>
          <w:rFonts w:cs="Times New Roman"/>
          <w:i/>
          <w:sz w:val="18"/>
        </w:rPr>
        <w:t>:</w:t>
      </w:r>
      <w:r w:rsidR="00953E46" w:rsidRPr="00953E46">
        <w:t xml:space="preserve"> </w:t>
      </w:r>
      <w:r w:rsidR="00953E46" w:rsidRPr="00953E46">
        <w:rPr>
          <w:rFonts w:cs="Times New Roman"/>
          <w:i/>
          <w:sz w:val="18"/>
        </w:rPr>
        <w:t>mery.fp@gmail.com</w:t>
      </w:r>
      <w:r w:rsidR="00C4313C" w:rsidRPr="00AF6514">
        <w:rPr>
          <w:rFonts w:cs="Times New Roman"/>
          <w:i/>
          <w:sz w:val="18"/>
        </w:rPr>
        <w:t xml:space="preserve"> </w:t>
      </w:r>
    </w:p>
    <w:p w14:paraId="3E60E852" w14:textId="61B4C584" w:rsidR="00C4313C" w:rsidRPr="008D6A90" w:rsidRDefault="00227E05" w:rsidP="00227E05">
      <w:pPr>
        <w:ind w:left="0" w:firstLine="0"/>
        <w:jc w:val="right"/>
        <w:rPr>
          <w:rFonts w:cs="Times New Roman"/>
          <w:i/>
          <w:lang w:val="en-US"/>
        </w:rPr>
      </w:pPr>
      <w:r w:rsidRPr="008D6A90">
        <w:rPr>
          <w:b/>
          <w:bCs/>
          <w:noProof/>
          <w:color w:val="0000FF"/>
          <w:lang w:val="en-US"/>
        </w:rPr>
        <w:drawing>
          <wp:inline distT="0" distB="0" distL="0" distR="0" wp14:anchorId="04C00360" wp14:editId="6F0A515C">
            <wp:extent cx="838200" cy="295275"/>
            <wp:effectExtent l="0" t="0" r="0" b="9525"/>
            <wp:docPr id="4" name="Picture 4" descr="https://jurnal.syntax-idea.co.id/public/site/images/idea/88x31.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rnal.syntax-idea.co.id/public/site/images/idea/88x31.pn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68B6A8A4" w14:textId="77777777" w:rsidR="008F2848" w:rsidRDefault="008F2848" w:rsidP="00060C6B">
      <w:pPr>
        <w:ind w:left="0" w:firstLine="0"/>
        <w:rPr>
          <w:i/>
        </w:rPr>
      </w:pPr>
    </w:p>
    <w:p w14:paraId="427090C4" w14:textId="77777777" w:rsidR="008F2848" w:rsidRDefault="008F2848" w:rsidP="00060C6B">
      <w:pPr>
        <w:ind w:left="0" w:firstLine="0"/>
        <w:rPr>
          <w:i/>
        </w:rPr>
      </w:pPr>
    </w:p>
    <w:p w14:paraId="0D6DC68E" w14:textId="71B59857" w:rsidR="00060C6B" w:rsidRPr="00865C14" w:rsidRDefault="00C56A1B" w:rsidP="00060C6B">
      <w:pPr>
        <w:ind w:left="0" w:firstLine="0"/>
        <w:rPr>
          <w:rFonts w:cs="Times New Roman"/>
          <w:b/>
          <w:lang w:val="en-US"/>
        </w:rPr>
      </w:pPr>
      <w:r w:rsidRPr="00865C14">
        <w:rPr>
          <w:rFonts w:cs="Times New Roman"/>
          <w:b/>
          <w:lang w:val="en-US"/>
        </w:rPr>
        <w:t xml:space="preserve">PENDAHULUAN </w:t>
      </w:r>
    </w:p>
    <w:p w14:paraId="3FDEFDAD" w14:textId="77777777" w:rsidR="008F2848" w:rsidRPr="00865C14" w:rsidRDefault="008F2848" w:rsidP="00060C6B">
      <w:pPr>
        <w:ind w:left="0" w:firstLine="709"/>
        <w:rPr>
          <w:rFonts w:cs="Times New Roman"/>
          <w:i/>
        </w:rPr>
      </w:pPr>
    </w:p>
    <w:p w14:paraId="6B99E7C6" w14:textId="1D6BE19D" w:rsidR="00C85AFC" w:rsidRDefault="005A419C" w:rsidP="005A419C">
      <w:pPr>
        <w:ind w:left="0" w:firstLine="709"/>
        <w:rPr>
          <w:rFonts w:cs="Times New Roman"/>
        </w:rPr>
      </w:pPr>
      <w:r w:rsidRPr="005A419C">
        <w:rPr>
          <w:rFonts w:cs="Times New Roman"/>
        </w:rPr>
        <w:t>Aktivis dunia terkejut ketika Organisasi Kesehatan Dunia menyatakan TB sebagai "darurat global" pada tahun 1993, karena sebagian besar negara di dunia tidak dapat mengendalikan TB</w:t>
      </w:r>
      <w:r>
        <w:rPr>
          <w:rFonts w:cs="Times New Roman"/>
          <w:lang w:val="en-US"/>
        </w:rPr>
        <w:t xml:space="preserve"> </w:t>
      </w:r>
      <w:r>
        <w:rPr>
          <w:rFonts w:cs="Times New Roman"/>
          <w:lang w:val="en-US"/>
        </w:rPr>
        <w:fldChar w:fldCharType="begin" w:fldLock="1"/>
      </w:r>
      <w:r>
        <w:rPr>
          <w:rFonts w:cs="Times New Roman"/>
          <w:lang w:val="en-US"/>
        </w:rPr>
        <w:instrText>ADDIN CSL_CITATION {"citationItems":[{"id":"ITEM-1","itemData":{"ISSN":"2355-3596","author":[{"dropping-particle":"","family":"Sejati","given":"Ardhitya","non-dropping-particle":"","parse-names":false,"suffix":""},{"dropping-particle":"","family":"Sofiana","given":"Liena","non-dropping-particle":"","parse-names":false,"suffix":""}],"container-title":"KEMAS: Jurnal Kesehatan Masyarakat","id":"ITEM-1","issue":"2","issued":{"date-parts":[["2015"]]},"page":"122-128","title":"Faktor-faktor terjadinya tuberkulosis","type":"article-journal","volume":"10"},"uris":["http://www.mendeley.com/documents/?uuid=3e0374ea-5bad-49b7-87aa-818a35b61c02"]}],"mendeley":{"formattedCitation":"(Sejati &amp; Sofiana, 2015)","plainTextFormattedCitation":"(Sejati &amp; Sofiana, 2015)","previouslyFormattedCitation":"(Sejati &amp; Sofiana, 2015)"},"properties":{"noteIndex":0},"schema":"https://github.com/citation-style-language/schema/raw/master/csl-citation.json"}</w:instrText>
      </w:r>
      <w:r>
        <w:rPr>
          <w:rFonts w:cs="Times New Roman"/>
          <w:lang w:val="en-US"/>
        </w:rPr>
        <w:fldChar w:fldCharType="separate"/>
      </w:r>
      <w:r w:rsidRPr="005A419C">
        <w:rPr>
          <w:rFonts w:cs="Times New Roman"/>
          <w:noProof/>
          <w:lang w:val="en-US"/>
        </w:rPr>
        <w:t>(</w:t>
      </w:r>
      <w:bookmarkStart w:id="0" w:name="Sejati"/>
      <w:r>
        <w:rPr>
          <w:rFonts w:cs="Times New Roman"/>
          <w:noProof/>
          <w:lang w:val="en-US"/>
        </w:rPr>
        <w:fldChar w:fldCharType="begin" w:fldLock="1"/>
      </w:r>
      <w:r>
        <w:rPr>
          <w:rFonts w:cs="Times New Roman"/>
          <w:noProof/>
          <w:lang w:val="en-US"/>
        </w:rPr>
        <w:instrText xml:space="preserve"> HYPERLINK  \l "Sejati" </w:instrText>
      </w:r>
      <w:r>
        <w:rPr>
          <w:rFonts w:cs="Times New Roman"/>
          <w:noProof/>
          <w:lang w:val="en-US"/>
        </w:rPr>
        <w:fldChar w:fldCharType="separate"/>
      </w:r>
      <w:r w:rsidRPr="005A419C">
        <w:rPr>
          <w:rStyle w:val="Hyperlink"/>
          <w:rFonts w:cs="Times New Roman"/>
          <w:noProof/>
          <w:lang w:val="en-US"/>
        </w:rPr>
        <w:t>Sejati &amp; Sofiana</w:t>
      </w:r>
      <w:bookmarkEnd w:id="0"/>
      <w:r>
        <w:rPr>
          <w:rFonts w:cs="Times New Roman"/>
          <w:noProof/>
          <w:lang w:val="en-US"/>
        </w:rPr>
        <w:fldChar w:fldCharType="end"/>
      </w:r>
      <w:r w:rsidRPr="005A419C">
        <w:rPr>
          <w:rFonts w:cs="Times New Roman"/>
          <w:noProof/>
          <w:lang w:val="en-US"/>
        </w:rPr>
        <w:t>, 2015)</w:t>
      </w:r>
      <w:r>
        <w:rPr>
          <w:rFonts w:cs="Times New Roman"/>
          <w:lang w:val="en-US"/>
        </w:rPr>
        <w:fldChar w:fldCharType="end"/>
      </w:r>
      <w:r w:rsidRPr="005A419C">
        <w:rPr>
          <w:rFonts w:cs="Times New Roman"/>
        </w:rPr>
        <w:t>. Hal ini disebabkan dampak dari tingkat kesembuhan pasien pada tingkat penularan yang tinggi. Tuberkulosis telah ada selama ribuan tahun</w:t>
      </w:r>
      <w:r>
        <w:rPr>
          <w:rFonts w:cs="Times New Roman"/>
          <w:lang w:val="en-US"/>
        </w:rPr>
        <w:t xml:space="preserve"> </w:t>
      </w:r>
      <w:r>
        <w:rPr>
          <w:rFonts w:cs="Times New Roman"/>
          <w:lang w:val="en-US"/>
        </w:rPr>
        <w:fldChar w:fldCharType="begin" w:fldLock="1"/>
      </w:r>
      <w:r>
        <w:rPr>
          <w:rFonts w:cs="Times New Roman"/>
          <w:lang w:val="en-US"/>
        </w:rPr>
        <w:instrText>ADDIN CSL_CITATION {"citationItems":[{"id":"ITEM-1","itemData":{"ISSN":"2809-6762","author":[{"dropping-particle":"","family":"Masriwati","given":"Sitti","non-dropping-particle":"","parse-names":false,"suffix":""},{"dropping-particle":"","family":"Pongdatu","given":"Merry","non-dropping-particle":"","parse-names":false,"suffix":""}],"container-title":"Jurnal Anoa Keperawatan Mandala Waluya","id":"ITEM-1","issue":"2","issued":{"date-parts":[["2022"]]},"page":"84-91","title":"Pengaruh Psikoedukasi Audio Visual Terhadap Peningkatan Pengetahuan Keluarga Dalam Pencegahan Tuberkulosis Paru Di Wilayah Pesisir Kecamatan Soropia","type":"article-journal","volume":"1"},"uris":["http://www.mendeley.com/documents/?uuid=97f7c78e-74bd-481d-a35c-1f9519d58101"]}],"mendeley":{"formattedCitation":"(Masriwati &amp; Pongdatu, 2022)","plainTextFormattedCitation":"(Masriwati &amp; Pongdatu, 2022)","previouslyFormattedCitation":"(Masriwati &amp; Pongdatu, 2022)"},"properties":{"noteIndex":0},"schema":"https://github.com/citation-style-language/schema/raw/master/csl-citation.json"}</w:instrText>
      </w:r>
      <w:r>
        <w:rPr>
          <w:rFonts w:cs="Times New Roman"/>
          <w:lang w:val="en-US"/>
        </w:rPr>
        <w:fldChar w:fldCharType="separate"/>
      </w:r>
      <w:r w:rsidRPr="005A419C">
        <w:rPr>
          <w:rFonts w:cs="Times New Roman"/>
          <w:noProof/>
          <w:lang w:val="en-US"/>
        </w:rPr>
        <w:t>(</w:t>
      </w:r>
      <w:bookmarkStart w:id="1" w:name="Masriwati"/>
      <w:r>
        <w:rPr>
          <w:rFonts w:cs="Times New Roman"/>
          <w:noProof/>
          <w:lang w:val="en-US"/>
        </w:rPr>
        <w:fldChar w:fldCharType="begin" w:fldLock="1"/>
      </w:r>
      <w:r>
        <w:rPr>
          <w:rFonts w:cs="Times New Roman"/>
          <w:noProof/>
          <w:lang w:val="en-US"/>
        </w:rPr>
        <w:instrText xml:space="preserve"> HYPERLINK  \l "Masriwati" </w:instrText>
      </w:r>
      <w:r>
        <w:rPr>
          <w:rFonts w:cs="Times New Roman"/>
          <w:noProof/>
          <w:lang w:val="en-US"/>
        </w:rPr>
        <w:fldChar w:fldCharType="separate"/>
      </w:r>
      <w:r w:rsidRPr="005A419C">
        <w:rPr>
          <w:rStyle w:val="Hyperlink"/>
          <w:rFonts w:cs="Times New Roman"/>
          <w:noProof/>
          <w:lang w:val="en-US"/>
        </w:rPr>
        <w:t>Masriwati &amp; Pongdatu</w:t>
      </w:r>
      <w:bookmarkEnd w:id="1"/>
      <w:r>
        <w:rPr>
          <w:rFonts w:cs="Times New Roman"/>
          <w:noProof/>
          <w:lang w:val="en-US"/>
        </w:rPr>
        <w:fldChar w:fldCharType="end"/>
      </w:r>
      <w:r w:rsidRPr="005A419C">
        <w:rPr>
          <w:rFonts w:cs="Times New Roman"/>
          <w:noProof/>
          <w:lang w:val="en-US"/>
        </w:rPr>
        <w:t>, 2022)</w:t>
      </w:r>
      <w:r>
        <w:rPr>
          <w:rFonts w:cs="Times New Roman"/>
          <w:lang w:val="en-US"/>
        </w:rPr>
        <w:fldChar w:fldCharType="end"/>
      </w:r>
      <w:r w:rsidRPr="005A419C">
        <w:rPr>
          <w:rFonts w:cs="Times New Roman"/>
        </w:rPr>
        <w:t>. Menurut hasil penelitian, TBC sudah ada sejak Mesir kuno, terbukti dengan ditemukannya mumi. Pada tahun 1882, ilmuwan Robert Koch berhasil menemukan bakteri tuberkulosis yang menyebabkan penyakit tersebut. Bakteri ini berbentuk batang (basil) dan disebut “Mycobacterium tuberculosis”</w:t>
      </w:r>
      <w:r>
        <w:rPr>
          <w:rFonts w:cs="Times New Roman"/>
          <w:lang w:val="en-US"/>
        </w:rPr>
        <w:t xml:space="preserve"> </w:t>
      </w:r>
      <w:r>
        <w:rPr>
          <w:rFonts w:cs="Times New Roman"/>
          <w:lang w:val="en-US"/>
        </w:rPr>
        <w:fldChar w:fldCharType="begin" w:fldLock="1"/>
      </w:r>
      <w:r>
        <w:rPr>
          <w:rFonts w:cs="Times New Roman"/>
          <w:lang w:val="en-US"/>
        </w:rPr>
        <w:instrText>ADDIN CSL_CITATION {"citationItems":[{"id":"ITEM-1","itemData":{"ISSN":"6235383967","author":[{"dropping-particle":"","family":"Aji","given":"Sulistyani Prabu","non-dropping-particle":"","parse-names":false,"suffix":""}],"container-title":"Pengendalian Penyakit Berbasis Lingkungan","id":"ITEM-1","issued":{"date-parts":[["2022"]]},"page":"39","publisher":"Get Press","title":"Gambar 2.4: Pelayanan Kesehatan","type":"article-journal"},"uris":["http://www.mendeley.com/documents/?uuid=6e9e59a6-11c5-483f-a035-74728fb46c27"]}],"mendeley":{"formattedCitation":"(Aji, 2022)","plainTextFormattedCitation":"(Aji, 2022)"},"properties":{"noteIndex":0},"schema":"https://github.com/citation-style-language/schema/raw/master/csl-citation.json"}</w:instrText>
      </w:r>
      <w:r>
        <w:rPr>
          <w:rFonts w:cs="Times New Roman"/>
          <w:lang w:val="en-US"/>
        </w:rPr>
        <w:fldChar w:fldCharType="separate"/>
      </w:r>
      <w:r w:rsidRPr="005A419C">
        <w:rPr>
          <w:rFonts w:cs="Times New Roman"/>
          <w:noProof/>
          <w:lang w:val="en-US"/>
        </w:rPr>
        <w:t>(</w:t>
      </w:r>
      <w:bookmarkStart w:id="2" w:name="Aji"/>
      <w:r>
        <w:rPr>
          <w:rFonts w:cs="Times New Roman"/>
          <w:noProof/>
          <w:lang w:val="en-US"/>
        </w:rPr>
        <w:fldChar w:fldCharType="begin"/>
      </w:r>
      <w:r>
        <w:rPr>
          <w:rFonts w:cs="Times New Roman"/>
          <w:noProof/>
          <w:lang w:val="en-US"/>
        </w:rPr>
        <w:instrText xml:space="preserve"> HYPERLINK  \l "Aji" </w:instrText>
      </w:r>
      <w:r>
        <w:rPr>
          <w:rFonts w:cs="Times New Roman"/>
          <w:noProof/>
          <w:lang w:val="en-US"/>
        </w:rPr>
        <w:fldChar w:fldCharType="separate"/>
      </w:r>
      <w:r w:rsidRPr="005A419C">
        <w:rPr>
          <w:rStyle w:val="Hyperlink"/>
          <w:rFonts w:cs="Times New Roman"/>
          <w:noProof/>
          <w:lang w:val="en-US"/>
        </w:rPr>
        <w:t>Aji</w:t>
      </w:r>
      <w:bookmarkEnd w:id="2"/>
      <w:r>
        <w:rPr>
          <w:rFonts w:cs="Times New Roman"/>
          <w:noProof/>
          <w:lang w:val="en-US"/>
        </w:rPr>
        <w:fldChar w:fldCharType="end"/>
      </w:r>
      <w:r w:rsidRPr="005A419C">
        <w:rPr>
          <w:rFonts w:cs="Times New Roman"/>
          <w:noProof/>
          <w:lang w:val="en-US"/>
        </w:rPr>
        <w:t>, 2022)</w:t>
      </w:r>
      <w:r>
        <w:rPr>
          <w:rFonts w:cs="Times New Roman"/>
          <w:lang w:val="en-US"/>
        </w:rPr>
        <w:fldChar w:fldCharType="end"/>
      </w:r>
      <w:r w:rsidRPr="005A419C">
        <w:rPr>
          <w:rFonts w:cs="Times New Roman"/>
        </w:rPr>
        <w:t>.</w:t>
      </w:r>
    </w:p>
    <w:p w14:paraId="64B83536" w14:textId="1F318B58" w:rsidR="00EB2847" w:rsidRPr="00865C14" w:rsidRDefault="008F2848" w:rsidP="00060C6B">
      <w:pPr>
        <w:ind w:left="0" w:firstLine="709"/>
        <w:rPr>
          <w:rFonts w:cs="Times New Roman"/>
        </w:rPr>
      </w:pPr>
      <w:r w:rsidRPr="00865C14">
        <w:rPr>
          <w:rFonts w:cs="Times New Roman"/>
        </w:rPr>
        <w:t>Tuber</w:t>
      </w:r>
      <w:r w:rsidR="00150602">
        <w:rPr>
          <w:rFonts w:cs="Times New Roman"/>
          <w:lang w:val="en-US"/>
        </w:rPr>
        <w:t>k</w:t>
      </w:r>
      <w:r w:rsidRPr="00865C14">
        <w:rPr>
          <w:rFonts w:cs="Times New Roman"/>
        </w:rPr>
        <w:t>ulosis (TB) adalah penyakit yang menjadi masalah kesehatan masyarakat global dan memiliki presentasi pulmoner dan ekstrapulmoner yang beragam</w:t>
      </w:r>
      <w:r w:rsidR="00953E46" w:rsidRPr="00865C14">
        <w:rPr>
          <w:rFonts w:cs="Times New Roman"/>
          <w:lang w:val="en-US"/>
        </w:rPr>
        <w:t xml:space="preserve"> </w:t>
      </w:r>
      <w:r w:rsidR="00953E46" w:rsidRPr="00865C14">
        <w:rPr>
          <w:rFonts w:cs="Times New Roman"/>
          <w:lang w:val="en-US"/>
        </w:rPr>
        <w:fldChar w:fldCharType="begin" w:fldLock="1"/>
      </w:r>
      <w:r w:rsidR="00953E46" w:rsidRPr="00865C14">
        <w:rPr>
          <w:rFonts w:cs="Times New Roman"/>
          <w:lang w:val="en-US"/>
        </w:rPr>
        <w:instrText>ADDIN CSL_CITATION {"citationItems":[{"id":"ITEM-1","itemData":{"author":[{"dropping-particle":"","family":"Sadewo","given":"Satrio Wahyu","non-dropping-particle":"","parse-names":false,"suffix":""}],"container-title":"Jurnal Mahasiswa PSPD FK Universitas Tanjungpura","id":"ITEM-1","issue":"1","issued":{"date-parts":[["2014"]]},"title":"Gambaran status anemia pada pasien tuberkulosis paru di unit pengobatan penyakit paru-paru provinsi Kalimantan barat tahun 2010-2012","type":"article-journal","volume":"3"},"uris":["http://www.mendeley.com/documents/?uuid=557733b3-d45b-4996-a894-4308adb6bdfd"]}],"mendeley":{"formattedCitation":"(Sadewo, 2014)","plainTextFormattedCitation":"(Sadewo, 2014)","previouslyFormattedCitation":"(Sadewo, 2014)"},"properties":{"noteIndex":0},"schema":"https://github.com/citation-style-language/schema/raw/master/csl-citation.json"}</w:instrText>
      </w:r>
      <w:r w:rsidR="00953E46" w:rsidRPr="00865C14">
        <w:rPr>
          <w:rFonts w:cs="Times New Roman"/>
          <w:lang w:val="en-US"/>
        </w:rPr>
        <w:fldChar w:fldCharType="separate"/>
      </w:r>
      <w:r w:rsidR="00953E46" w:rsidRPr="00865C14">
        <w:rPr>
          <w:rFonts w:cs="Times New Roman"/>
          <w:noProof/>
          <w:lang w:val="en-US"/>
        </w:rPr>
        <w:t>(</w:t>
      </w:r>
      <w:bookmarkStart w:id="3" w:name="Sadewo"/>
      <w:r w:rsidR="00953E46" w:rsidRPr="00865C14">
        <w:rPr>
          <w:rFonts w:cs="Times New Roman"/>
          <w:noProof/>
          <w:lang w:val="en-US"/>
        </w:rPr>
        <w:fldChar w:fldCharType="begin" w:fldLock="1"/>
      </w:r>
      <w:r w:rsidR="00953E46" w:rsidRPr="00865C14">
        <w:rPr>
          <w:rFonts w:cs="Times New Roman"/>
          <w:noProof/>
          <w:lang w:val="en-US"/>
        </w:rPr>
        <w:instrText xml:space="preserve"> HYPERLINK  \l "Sadewo" </w:instrText>
      </w:r>
      <w:r w:rsidR="00953E46" w:rsidRPr="00865C14">
        <w:rPr>
          <w:rFonts w:cs="Times New Roman"/>
          <w:noProof/>
          <w:lang w:val="en-US"/>
        </w:rPr>
        <w:fldChar w:fldCharType="separate"/>
      </w:r>
      <w:r w:rsidR="00953E46" w:rsidRPr="00865C14">
        <w:rPr>
          <w:rStyle w:val="Hyperlink"/>
          <w:rFonts w:cs="Times New Roman"/>
          <w:noProof/>
          <w:lang w:val="en-US"/>
        </w:rPr>
        <w:t>Sadewo</w:t>
      </w:r>
      <w:bookmarkEnd w:id="3"/>
      <w:r w:rsidR="00953E46" w:rsidRPr="00865C14">
        <w:rPr>
          <w:rFonts w:cs="Times New Roman"/>
          <w:noProof/>
          <w:lang w:val="en-US"/>
        </w:rPr>
        <w:fldChar w:fldCharType="end"/>
      </w:r>
      <w:r w:rsidR="00953E46" w:rsidRPr="00865C14">
        <w:rPr>
          <w:rFonts w:cs="Times New Roman"/>
          <w:noProof/>
          <w:lang w:val="en-US"/>
        </w:rPr>
        <w:t>, 2014)</w:t>
      </w:r>
      <w:r w:rsidR="00953E46" w:rsidRPr="00865C14">
        <w:rPr>
          <w:rFonts w:cs="Times New Roman"/>
          <w:lang w:val="en-US"/>
        </w:rPr>
        <w:fldChar w:fldCharType="end"/>
      </w:r>
      <w:r w:rsidRPr="00865C14">
        <w:rPr>
          <w:rFonts w:cs="Times New Roman"/>
        </w:rPr>
        <w:t>. Tuberkulosis adalah penyakit infeksi granulomatosa kronis yang disebabkan basil tahan asam dengan jalur penyebaran dengan cara menghirup droplet</w:t>
      </w:r>
      <w:r w:rsidR="00953E46" w:rsidRPr="00865C14">
        <w:rPr>
          <w:rFonts w:cs="Times New Roman"/>
          <w:lang w:val="en-US"/>
        </w:rPr>
        <w:t xml:space="preserve"> </w:t>
      </w:r>
      <w:r w:rsidR="00953E46" w:rsidRPr="00865C14">
        <w:rPr>
          <w:rFonts w:cs="Times New Roman"/>
          <w:lang w:val="en-US"/>
        </w:rPr>
        <w:fldChar w:fldCharType="begin" w:fldLock="1"/>
      </w:r>
      <w:r w:rsidR="00953E46" w:rsidRPr="00865C14">
        <w:rPr>
          <w:rFonts w:cs="Times New Roman"/>
          <w:lang w:val="en-US"/>
        </w:rPr>
        <w:instrText>ADDIN CSL_CITATION {"citationItems":[{"id":"ITEM-1","itemData":{"author":[{"dropping-particle":"","family":"Elvidiana","given":"Herni","non-dropping-particle":"","parse-names":false,"suffix":""},{"dropping-particle":"","family":"Milkhatun","given":"Milkhatun","non-dropping-particle":"","parse-names":false,"suffix":""}],"id":"ITEM-1","issued":{"date-parts":[["2018"]]},"publisher":"Universitas Muhammadiyah Kalimantan Timur","title":"Hubungan Dukungan Keluarga dengan Motivasi Perilaku Hidup Bersih dan Sehat pada Pasien Tuberculosis Paru di Wilayah Kerja PUSKESMAS Rapak Mahang Tenggarong","type":"article-journal"},"uris":["http://www.mendeley.com/documents/?uuid=22150bdb-58fd-4e72-bb9b-16c25a311537"]}],"mendeley":{"formattedCitation":"(Elvidiana &amp; Milkhatun, 2018)","plainTextFormattedCitation":"(Elvidiana &amp; Milkhatun, 2018)","previouslyFormattedCitation":"(Elvidiana &amp; Milkhatun, 2018)"},"properties":{"noteIndex":0},"schema":"https://github.com/citation-style-language/schema/raw/master/csl-citation.json"}</w:instrText>
      </w:r>
      <w:r w:rsidR="00953E46" w:rsidRPr="00865C14">
        <w:rPr>
          <w:rFonts w:cs="Times New Roman"/>
          <w:lang w:val="en-US"/>
        </w:rPr>
        <w:fldChar w:fldCharType="separate"/>
      </w:r>
      <w:r w:rsidR="00953E46" w:rsidRPr="00865C14">
        <w:rPr>
          <w:rFonts w:cs="Times New Roman"/>
          <w:noProof/>
          <w:lang w:val="en-US"/>
        </w:rPr>
        <w:t>(</w:t>
      </w:r>
      <w:bookmarkStart w:id="4" w:name="Elvidiana"/>
      <w:r w:rsidR="00953E46" w:rsidRPr="00865C14">
        <w:rPr>
          <w:rFonts w:cs="Times New Roman"/>
          <w:noProof/>
          <w:lang w:val="en-US"/>
        </w:rPr>
        <w:fldChar w:fldCharType="begin" w:fldLock="1"/>
      </w:r>
      <w:r w:rsidR="00953E46" w:rsidRPr="00865C14">
        <w:rPr>
          <w:rFonts w:cs="Times New Roman"/>
          <w:noProof/>
          <w:lang w:val="en-US"/>
        </w:rPr>
        <w:instrText xml:space="preserve"> HYPERLINK  \l "Elvidiana" </w:instrText>
      </w:r>
      <w:r w:rsidR="00953E46" w:rsidRPr="00865C14">
        <w:rPr>
          <w:rFonts w:cs="Times New Roman"/>
          <w:noProof/>
          <w:lang w:val="en-US"/>
        </w:rPr>
        <w:fldChar w:fldCharType="separate"/>
      </w:r>
      <w:r w:rsidR="00953E46" w:rsidRPr="00865C14">
        <w:rPr>
          <w:rStyle w:val="Hyperlink"/>
          <w:rFonts w:cs="Times New Roman"/>
          <w:noProof/>
          <w:lang w:val="en-US"/>
        </w:rPr>
        <w:t>Elvidiana &amp; Milkhatun</w:t>
      </w:r>
      <w:bookmarkEnd w:id="4"/>
      <w:r w:rsidR="00953E46" w:rsidRPr="00865C14">
        <w:rPr>
          <w:rFonts w:cs="Times New Roman"/>
          <w:noProof/>
          <w:lang w:val="en-US"/>
        </w:rPr>
        <w:fldChar w:fldCharType="end"/>
      </w:r>
      <w:r w:rsidR="00953E46" w:rsidRPr="00865C14">
        <w:rPr>
          <w:rFonts w:cs="Times New Roman"/>
          <w:noProof/>
          <w:lang w:val="en-US"/>
        </w:rPr>
        <w:t>, 2018)</w:t>
      </w:r>
      <w:r w:rsidR="00953E46" w:rsidRPr="00865C14">
        <w:rPr>
          <w:rFonts w:cs="Times New Roman"/>
          <w:lang w:val="en-US"/>
        </w:rPr>
        <w:fldChar w:fldCharType="end"/>
      </w:r>
      <w:r w:rsidRPr="00865C14">
        <w:rPr>
          <w:rFonts w:cs="Times New Roman"/>
        </w:rPr>
        <w:t xml:space="preserve">. Menurut </w:t>
      </w:r>
      <w:r w:rsidR="00953E46" w:rsidRPr="00865C14">
        <w:rPr>
          <w:rFonts w:cs="Times New Roman"/>
        </w:rPr>
        <w:fldChar w:fldCharType="begin" w:fldLock="1"/>
      </w:r>
      <w:r w:rsidR="00953E46" w:rsidRPr="00865C14">
        <w:rPr>
          <w:rFonts w:cs="Times New Roman"/>
        </w:rPr>
        <w:instrText>ADDIN CSL_CITATION {"citationItems":[{"id":"ITEM-1","itemData":{"ISBN":"9240007040","author":[{"dropping-particle":"","family":"Organization","given":"World Health","non-dropping-particle":"","parse-names":false,"suffix":""}],"id":"ITEM-1","issued":{"date-parts":[["2020"]]},"publisher":"World Health Organization","title":"WHO consolidated guidelines on tuberculosis. Module 4: treatment-drug-resistant tuberculosis treatment","type":"book"},"uris":["http://www.mendeley.com/documents/?uuid=41f91394-d705-4869-9c4d-7c0c99daff7a"]}],"mendeley":{"formattedCitation":"(Organization, 2020)","plainTextFormattedCitation":"(Organization, 2020)","previouslyFormattedCitation":"(Organization, 2020)"},"properties":{"noteIndex":0},"schema":"https://github.com/citation-style-language/schema/raw/master/csl-citation.json"}</w:instrText>
      </w:r>
      <w:r w:rsidR="00953E46" w:rsidRPr="00865C14">
        <w:rPr>
          <w:rFonts w:cs="Times New Roman"/>
        </w:rPr>
        <w:fldChar w:fldCharType="separate"/>
      </w:r>
      <w:r w:rsidR="00953E46" w:rsidRPr="00865C14">
        <w:rPr>
          <w:rFonts w:cs="Times New Roman"/>
          <w:noProof/>
        </w:rPr>
        <w:t>(</w:t>
      </w:r>
      <w:bookmarkStart w:id="5" w:name="Organization"/>
      <w:r w:rsidR="00953E46" w:rsidRPr="00865C14">
        <w:rPr>
          <w:rFonts w:cs="Times New Roman"/>
          <w:noProof/>
        </w:rPr>
        <w:fldChar w:fldCharType="begin" w:fldLock="1"/>
      </w:r>
      <w:r w:rsidR="00953E46" w:rsidRPr="00865C14">
        <w:rPr>
          <w:rFonts w:cs="Times New Roman"/>
          <w:noProof/>
        </w:rPr>
        <w:instrText xml:space="preserve"> HYPERLINK  \l "Organization" </w:instrText>
      </w:r>
      <w:r w:rsidR="00953E46" w:rsidRPr="00865C14">
        <w:rPr>
          <w:rFonts w:cs="Times New Roman"/>
          <w:noProof/>
        </w:rPr>
        <w:fldChar w:fldCharType="separate"/>
      </w:r>
      <w:r w:rsidR="00953E46" w:rsidRPr="00865C14">
        <w:rPr>
          <w:rStyle w:val="Hyperlink"/>
          <w:rFonts w:cs="Times New Roman"/>
          <w:noProof/>
        </w:rPr>
        <w:t>Organization</w:t>
      </w:r>
      <w:bookmarkEnd w:id="5"/>
      <w:r w:rsidR="00953E46" w:rsidRPr="00865C14">
        <w:rPr>
          <w:rFonts w:cs="Times New Roman"/>
          <w:noProof/>
        </w:rPr>
        <w:fldChar w:fldCharType="end"/>
      </w:r>
      <w:r w:rsidR="00953E46" w:rsidRPr="00865C14">
        <w:rPr>
          <w:rFonts w:cs="Times New Roman"/>
          <w:noProof/>
        </w:rPr>
        <w:t>, 2020)</w:t>
      </w:r>
      <w:r w:rsidR="00953E46" w:rsidRPr="00865C14">
        <w:rPr>
          <w:rFonts w:cs="Times New Roman"/>
        </w:rPr>
        <w:fldChar w:fldCharType="end"/>
      </w:r>
      <w:r w:rsidRPr="00865C14">
        <w:rPr>
          <w:rFonts w:cs="Times New Roman"/>
        </w:rPr>
        <w:t xml:space="preserve">, TB adalah penyebab kematian kesembilan di seluruh dunia dan penyebab utama sebagai agen infeksi tunggal, peringkat di atas HIV dan AIDS. Tingkat kejadian TB sangat bervariasi antar negara. Negara-negara </w:t>
      </w:r>
      <w:r w:rsidRPr="00865C14">
        <w:rPr>
          <w:rFonts w:cs="Times New Roman"/>
        </w:rPr>
        <w:lastRenderedPageBreak/>
        <w:t>berkembang memiliki beban terbesar dari penyakit ini, sedangkan Cina, India, dan Indonesia saja menyumbang 45% dari kasus global dalam laporan TB global yang baru diterbitkan</w:t>
      </w:r>
      <w:r w:rsidR="00953E46" w:rsidRPr="00865C14">
        <w:rPr>
          <w:rFonts w:cs="Times New Roman"/>
          <w:lang w:val="en-US"/>
        </w:rPr>
        <w:t xml:space="preserve"> </w:t>
      </w:r>
      <w:r w:rsidR="00953E46" w:rsidRPr="00865C14">
        <w:rPr>
          <w:rFonts w:cs="Times New Roman"/>
          <w:lang w:val="en-US"/>
        </w:rPr>
        <w:fldChar w:fldCharType="begin" w:fldLock="1"/>
      </w:r>
      <w:r w:rsidR="00865C14" w:rsidRPr="00865C14">
        <w:rPr>
          <w:rFonts w:cs="Times New Roman"/>
          <w:lang w:val="en-US"/>
        </w:rPr>
        <w:instrText>ADDIN CSL_CITATION {"citationItems":[{"id":"ITEM-1","itemData":{"ISSN":"2716-2494","author":[{"dropping-particle":"","family":"Wulandari","given":"Grace","non-dropping-particle":"","parse-names":false,"suffix":""},{"dropping-particle":"","family":"Kautsar","given":"Achmad","non-dropping-particle":"","parse-names":false,"suffix":""}],"container-title":"Jurnal Ekonomi dan Bisnis","id":"ITEM-1","issue":"2","issued":{"date-parts":[["2020"]]},"page":"19-28","title":"Dampak Makro Ekonomi Dan Lingkungan Terhadap Kasus TB Di 7 Negara Asia Tenggara","type":"article-journal","volume":"3"},"uris":["http://www.mendeley.com/documents/?uuid=8f2131cd-c0e7-439b-870e-ba034601bf82"]}],"mendeley":{"formattedCitation":"(Wulandari &amp; Kautsar, 2020)","plainTextFormattedCitation":"(Wulandari &amp; Kautsar, 2020)","previouslyFormattedCitation":"(Wulandari &amp; Kautsar, 2020)"},"properties":{"noteIndex":0},"schema":"https://github.com/citation-style-language/schema/raw/master/csl-citation.json"}</w:instrText>
      </w:r>
      <w:r w:rsidR="00953E46" w:rsidRPr="00865C14">
        <w:rPr>
          <w:rFonts w:cs="Times New Roman"/>
          <w:lang w:val="en-US"/>
        </w:rPr>
        <w:fldChar w:fldCharType="separate"/>
      </w:r>
      <w:r w:rsidR="00953E46" w:rsidRPr="00865C14">
        <w:rPr>
          <w:rFonts w:cs="Times New Roman"/>
          <w:noProof/>
          <w:lang w:val="en-US"/>
        </w:rPr>
        <w:t>(</w:t>
      </w:r>
      <w:bookmarkStart w:id="6" w:name="Wulandari"/>
      <w:r w:rsidR="00953E46" w:rsidRPr="00865C14">
        <w:rPr>
          <w:rFonts w:cs="Times New Roman"/>
          <w:noProof/>
          <w:lang w:val="en-US"/>
        </w:rPr>
        <w:fldChar w:fldCharType="begin" w:fldLock="1"/>
      </w:r>
      <w:r w:rsidR="00953E46" w:rsidRPr="00865C14">
        <w:rPr>
          <w:rFonts w:cs="Times New Roman"/>
          <w:noProof/>
          <w:lang w:val="en-US"/>
        </w:rPr>
        <w:instrText xml:space="preserve"> HYPERLINK  \l "Wulandari" </w:instrText>
      </w:r>
      <w:r w:rsidR="00953E46" w:rsidRPr="00865C14">
        <w:rPr>
          <w:rFonts w:cs="Times New Roman"/>
          <w:noProof/>
          <w:lang w:val="en-US"/>
        </w:rPr>
        <w:fldChar w:fldCharType="separate"/>
      </w:r>
      <w:r w:rsidR="00953E46" w:rsidRPr="00865C14">
        <w:rPr>
          <w:rStyle w:val="Hyperlink"/>
          <w:rFonts w:cs="Times New Roman"/>
          <w:noProof/>
          <w:lang w:val="en-US"/>
        </w:rPr>
        <w:t>Wulandari &amp; Kautsar</w:t>
      </w:r>
      <w:bookmarkEnd w:id="6"/>
      <w:r w:rsidR="00953E46" w:rsidRPr="00865C14">
        <w:rPr>
          <w:rFonts w:cs="Times New Roman"/>
          <w:noProof/>
          <w:lang w:val="en-US"/>
        </w:rPr>
        <w:fldChar w:fldCharType="end"/>
      </w:r>
      <w:r w:rsidR="00953E46" w:rsidRPr="00865C14">
        <w:rPr>
          <w:rFonts w:cs="Times New Roman"/>
          <w:noProof/>
          <w:lang w:val="en-US"/>
        </w:rPr>
        <w:t>, 2020)</w:t>
      </w:r>
      <w:r w:rsidR="00953E46" w:rsidRPr="00865C14">
        <w:rPr>
          <w:rFonts w:cs="Times New Roman"/>
          <w:lang w:val="en-US"/>
        </w:rPr>
        <w:fldChar w:fldCharType="end"/>
      </w:r>
      <w:r w:rsidRPr="00865C14">
        <w:rPr>
          <w:rFonts w:cs="Times New Roman"/>
        </w:rPr>
        <w:t>. TB paru adalah jenis yang paling umum, terhitung lebih dari 80% kasus TB</w:t>
      </w:r>
      <w:r w:rsidR="00865C14" w:rsidRPr="00865C14">
        <w:rPr>
          <w:rFonts w:cs="Times New Roman"/>
          <w:lang w:val="en-US"/>
        </w:rPr>
        <w:t xml:space="preserve"> </w:t>
      </w:r>
      <w:r w:rsidR="00865C14" w:rsidRPr="00865C14">
        <w:rPr>
          <w:rFonts w:cs="Times New Roman"/>
          <w:lang w:val="en-US"/>
        </w:rPr>
        <w:fldChar w:fldCharType="begin" w:fldLock="1"/>
      </w:r>
      <w:r w:rsidR="00865C14">
        <w:rPr>
          <w:rFonts w:cs="Times New Roman"/>
          <w:lang w:val="en-US"/>
        </w:rPr>
        <w:instrText>ADDIN CSL_CITATION {"citationItems":[{"id":"ITEM-1","itemData":{"ISSN":"2722-7537","author":[{"dropping-particle":"","family":"Sukmana","given":"Mayusef","non-dropping-particle":"","parse-names":false,"suffix":""},{"dropping-particle":"","family":"Susanty","given":"Selvyana Dian","non-dropping-particle":"","parse-names":false,"suffix":""}],"container-title":"Jurnal Kesehatan Pasak Bumi Kalimantan","id":"ITEM-1","issue":"1","issued":{"date-parts":[["2020"]]},"page":"12-20","title":"Motivasi Berobat Pada Penyandang Tuberkulosis Di Puskesmas Temindung Samarinda","type":"article-journal","volume":"2"},"uris":["http://www.mendeley.com/documents/?uuid=a3dce74c-e13d-4746-b569-1d8af9d2c29e"]}],"mendeley":{"formattedCitation":"(Sukmana &amp; Susanty, 2020)","plainTextFormattedCitation":"(Sukmana &amp; Susanty, 2020)","previouslyFormattedCitation":"(Sukmana &amp; Susanty, 2020)"},"properties":{"noteIndex":0},"schema":"https://github.com/citation-style-language/schema/raw/master/csl-citation.json"}</w:instrText>
      </w:r>
      <w:r w:rsidR="00865C14" w:rsidRPr="00865C14">
        <w:rPr>
          <w:rFonts w:cs="Times New Roman"/>
          <w:lang w:val="en-US"/>
        </w:rPr>
        <w:fldChar w:fldCharType="separate"/>
      </w:r>
      <w:r w:rsidR="00865C14" w:rsidRPr="00865C14">
        <w:rPr>
          <w:rFonts w:cs="Times New Roman"/>
          <w:noProof/>
          <w:lang w:val="en-US"/>
        </w:rPr>
        <w:t>(</w:t>
      </w:r>
      <w:bookmarkStart w:id="7" w:name="Sukmana"/>
      <w:r w:rsidR="00865C14" w:rsidRPr="00865C14">
        <w:rPr>
          <w:rFonts w:cs="Times New Roman"/>
          <w:noProof/>
          <w:lang w:val="en-US"/>
        </w:rPr>
        <w:fldChar w:fldCharType="begin" w:fldLock="1"/>
      </w:r>
      <w:r w:rsidR="00865C14" w:rsidRPr="00865C14">
        <w:rPr>
          <w:rFonts w:cs="Times New Roman"/>
          <w:noProof/>
          <w:lang w:val="en-US"/>
        </w:rPr>
        <w:instrText xml:space="preserve"> HYPERLINK  \l "Sukmana" </w:instrText>
      </w:r>
      <w:r w:rsidR="00865C14" w:rsidRPr="00865C14">
        <w:rPr>
          <w:rFonts w:cs="Times New Roman"/>
          <w:noProof/>
          <w:lang w:val="en-US"/>
        </w:rPr>
        <w:fldChar w:fldCharType="separate"/>
      </w:r>
      <w:r w:rsidR="00865C14" w:rsidRPr="00865C14">
        <w:rPr>
          <w:rStyle w:val="Hyperlink"/>
          <w:rFonts w:cs="Times New Roman"/>
          <w:noProof/>
          <w:lang w:val="en-US"/>
        </w:rPr>
        <w:t>Sukmana &amp; Susanty</w:t>
      </w:r>
      <w:bookmarkEnd w:id="7"/>
      <w:r w:rsidR="00865C14" w:rsidRPr="00865C14">
        <w:rPr>
          <w:rFonts w:cs="Times New Roman"/>
          <w:noProof/>
          <w:lang w:val="en-US"/>
        </w:rPr>
        <w:fldChar w:fldCharType="end"/>
      </w:r>
      <w:r w:rsidR="00865C14" w:rsidRPr="00865C14">
        <w:rPr>
          <w:rFonts w:cs="Times New Roman"/>
          <w:noProof/>
          <w:lang w:val="en-US"/>
        </w:rPr>
        <w:t>, 2020)</w:t>
      </w:r>
      <w:r w:rsidR="00865C14" w:rsidRPr="00865C14">
        <w:rPr>
          <w:rFonts w:cs="Times New Roman"/>
          <w:lang w:val="en-US"/>
        </w:rPr>
        <w:fldChar w:fldCharType="end"/>
      </w:r>
      <w:r w:rsidRPr="00865C14">
        <w:rPr>
          <w:rFonts w:cs="Times New Roman"/>
        </w:rPr>
        <w:t>. Sekitar 20</w:t>
      </w:r>
      <w:r w:rsidR="00865C14" w:rsidRPr="00865C14">
        <w:rPr>
          <w:rFonts w:cs="Times New Roman"/>
        </w:rPr>
        <w:t>% kasus TB adalah ekstrapulmonal</w:t>
      </w:r>
      <w:r w:rsidRPr="00865C14">
        <w:rPr>
          <w:rFonts w:cs="Times New Roman"/>
        </w:rPr>
        <w:t>, termasuk TB Limfadenitis, TB Pleura, Meningitis TB, TB Osteoartikular, TB Genitourinari, TB Abdomen, TB Kulit (CTB), TB Okular, TB Perikarditis, dan TB Payudara. (3,4)</w:t>
      </w:r>
      <w:r w:rsidR="00865C14" w:rsidRPr="00865C14">
        <w:rPr>
          <w:rFonts w:cs="Times New Roman"/>
          <w:lang w:val="en-US"/>
        </w:rPr>
        <w:t xml:space="preserve"> </w:t>
      </w:r>
      <w:r w:rsidRPr="00865C14">
        <w:rPr>
          <w:rFonts w:cs="Times New Roman"/>
        </w:rPr>
        <w:t>Tuberculosis kulit adalah bentuk langka dari mikobakteriosis yang menyumbang 1% sampai 2% dari semua bentuk tuberkulosis ekstraparu. Agen etiologi utama adalah Mycobacterium Tuberculosis dan kadang-kadang Mycobacterium Bovis dan Bacillus Calmette-Guérin (vaksin BCG, strain M. bovis yang dilemahkan).</w:t>
      </w:r>
    </w:p>
    <w:p w14:paraId="736E8C56" w14:textId="77777777" w:rsidR="008F2848" w:rsidRPr="00865C14" w:rsidRDefault="008F2848" w:rsidP="00C56A1B">
      <w:pPr>
        <w:pStyle w:val="Body"/>
        <w:tabs>
          <w:tab w:val="left" w:pos="1800"/>
        </w:tabs>
        <w:spacing w:line="276" w:lineRule="auto"/>
        <w:ind w:right="-42" w:firstLine="0"/>
        <w:rPr>
          <w:b/>
          <w:sz w:val="22"/>
          <w:szCs w:val="22"/>
          <w:lang w:val="id-ID"/>
        </w:rPr>
      </w:pPr>
    </w:p>
    <w:p w14:paraId="334161AB" w14:textId="77777777" w:rsidR="00E81247" w:rsidRPr="00865C14" w:rsidRDefault="00E81247" w:rsidP="00C56A1B">
      <w:pPr>
        <w:pStyle w:val="Body"/>
        <w:tabs>
          <w:tab w:val="left" w:pos="1800"/>
        </w:tabs>
        <w:spacing w:line="276" w:lineRule="auto"/>
        <w:ind w:right="-42" w:firstLine="0"/>
        <w:rPr>
          <w:b/>
          <w:sz w:val="22"/>
          <w:szCs w:val="22"/>
          <w:lang w:val="id-ID"/>
        </w:rPr>
      </w:pPr>
    </w:p>
    <w:p w14:paraId="648EEC3F" w14:textId="3BBD9C55" w:rsidR="00C56A1B" w:rsidRPr="00865C14" w:rsidRDefault="00C56A1B" w:rsidP="00C56A1B">
      <w:pPr>
        <w:pStyle w:val="Body"/>
        <w:spacing w:line="276" w:lineRule="auto"/>
        <w:ind w:right="-42" w:firstLine="0"/>
        <w:rPr>
          <w:sz w:val="22"/>
          <w:szCs w:val="22"/>
        </w:rPr>
      </w:pPr>
      <w:r w:rsidRPr="00865C14">
        <w:rPr>
          <w:b/>
          <w:sz w:val="22"/>
          <w:szCs w:val="22"/>
          <w:lang w:val="id-ID"/>
        </w:rPr>
        <w:t>HASIL DAN PEMBAHASAN</w:t>
      </w:r>
      <w:r w:rsidRPr="00865C14">
        <w:rPr>
          <w:sz w:val="22"/>
          <w:szCs w:val="22"/>
        </w:rPr>
        <w:t xml:space="preserve"> </w:t>
      </w:r>
    </w:p>
    <w:p w14:paraId="511B1269" w14:textId="77777777" w:rsidR="00AF416E" w:rsidRPr="00865C14" w:rsidRDefault="00AF416E" w:rsidP="00764C40">
      <w:pPr>
        <w:ind w:left="0" w:firstLine="709"/>
        <w:rPr>
          <w:rFonts w:cs="Times New Roman"/>
          <w:i/>
        </w:rPr>
      </w:pPr>
    </w:p>
    <w:p w14:paraId="7630E273" w14:textId="035B0235" w:rsidR="00AF416E" w:rsidRPr="00865C14" w:rsidRDefault="00E81247" w:rsidP="00AF416E">
      <w:pPr>
        <w:pStyle w:val="HTMLPreformatted"/>
        <w:numPr>
          <w:ilvl w:val="0"/>
          <w:numId w:val="2"/>
        </w:numPr>
        <w:shd w:val="clear" w:color="auto" w:fill="F8F9FA"/>
        <w:tabs>
          <w:tab w:val="clear" w:pos="916"/>
          <w:tab w:val="clear" w:pos="1832"/>
          <w:tab w:val="clear" w:pos="2748"/>
          <w:tab w:val="clear" w:pos="3664"/>
          <w:tab w:val="clear" w:pos="4580"/>
          <w:tab w:val="clear" w:pos="5496"/>
          <w:tab w:val="clear" w:pos="6412"/>
          <w:tab w:val="clear" w:pos="7328"/>
          <w:tab w:val="clear" w:pos="8244"/>
        </w:tabs>
        <w:ind w:left="426"/>
        <w:rPr>
          <w:rFonts w:ascii="Times New Roman" w:hAnsi="Times New Roman" w:cs="Times New Roman"/>
          <w:b/>
          <w:sz w:val="22"/>
          <w:szCs w:val="22"/>
        </w:rPr>
      </w:pPr>
      <w:r w:rsidRPr="00865C14">
        <w:rPr>
          <w:rFonts w:ascii="Times New Roman" w:hAnsi="Times New Roman" w:cs="Times New Roman"/>
          <w:b/>
          <w:sz w:val="22"/>
          <w:szCs w:val="22"/>
        </w:rPr>
        <w:t>Laporan Kasus</w:t>
      </w:r>
    </w:p>
    <w:p w14:paraId="4C6C5647" w14:textId="77777777" w:rsidR="00AF416E" w:rsidRPr="00865C14" w:rsidRDefault="00AF416E" w:rsidP="00B6045A">
      <w:pPr>
        <w:pStyle w:val="HTMLPreformatted"/>
        <w:shd w:val="clear" w:color="auto" w:fill="F8F9FA"/>
        <w:tabs>
          <w:tab w:val="clear" w:pos="916"/>
          <w:tab w:val="clear" w:pos="1832"/>
          <w:tab w:val="clear" w:pos="2748"/>
          <w:tab w:val="clear" w:pos="3664"/>
          <w:tab w:val="clear" w:pos="4580"/>
          <w:tab w:val="clear" w:pos="5496"/>
          <w:tab w:val="clear" w:pos="6412"/>
          <w:tab w:val="clear" w:pos="7328"/>
        </w:tabs>
        <w:ind w:left="426" w:firstLine="708"/>
        <w:jc w:val="both"/>
        <w:rPr>
          <w:rFonts w:ascii="Times New Roman" w:hAnsi="Times New Roman" w:cs="Times New Roman"/>
          <w:sz w:val="22"/>
          <w:szCs w:val="22"/>
        </w:rPr>
      </w:pPr>
      <w:r w:rsidRPr="00865C14">
        <w:rPr>
          <w:rFonts w:ascii="Times New Roman" w:hAnsi="Times New Roman" w:cs="Times New Roman"/>
          <w:sz w:val="22"/>
          <w:szCs w:val="22"/>
        </w:rPr>
        <w:t xml:space="preserve">Seorang pria 18 tahun mahasiswa dating kepoli kulit dan kelamin RS Siloam purwakarta dengan keluhan luka lecet pada pergelangan kaki yang sudah dialami selama 6 tahun ini. Awalnya luka lecet berukuran kecil muncul akibat gesekan dengan sepatu kemudian semakin membesar. Lecet tidak terasa gatal, lecet terasa nyeri saat disentuh terdapat nanah pada luka lecet dan pegal pada pergelangan  kaki yang terlibat.  Pasien sudah berobat namun keluhan tidak kunjung berkurang. Os tidak memiliki riwayat demam, batuk, keringat malam, penurunan berat badan, alergi obat dan makanan, tidak ada riwayat kontak dengan pasien TB, tidak ada riwayat konsumsi obat anti </w:t>
      </w:r>
      <w:r w:rsidRPr="00865C14">
        <w:rPr>
          <w:rFonts w:ascii="Times New Roman" w:hAnsi="Times New Roman" w:cs="Times New Roman"/>
          <w:i/>
          <w:sz w:val="22"/>
          <w:szCs w:val="22"/>
        </w:rPr>
        <w:t>Tuberculosis</w:t>
      </w:r>
      <w:r w:rsidRPr="00865C14">
        <w:rPr>
          <w:rFonts w:ascii="Times New Roman" w:hAnsi="Times New Roman" w:cs="Times New Roman"/>
          <w:sz w:val="22"/>
          <w:szCs w:val="22"/>
        </w:rPr>
        <w:t xml:space="preserve"> dan tidak ada riwayat penyakit lainnya.</w:t>
      </w:r>
    </w:p>
    <w:p w14:paraId="7336CF69" w14:textId="77777777" w:rsidR="00AF416E" w:rsidRPr="00865C14" w:rsidRDefault="00AF416E" w:rsidP="00B6045A">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s>
        <w:ind w:left="426" w:firstLine="708"/>
        <w:jc w:val="both"/>
        <w:rPr>
          <w:rFonts w:ascii="Times New Roman" w:hAnsi="Times New Roman" w:cs="Times New Roman"/>
          <w:sz w:val="22"/>
          <w:szCs w:val="22"/>
        </w:rPr>
      </w:pPr>
      <w:r w:rsidRPr="00865C14">
        <w:rPr>
          <w:rFonts w:ascii="Times New Roman" w:hAnsi="Times New Roman" w:cs="Times New Roman"/>
          <w:sz w:val="22"/>
          <w:szCs w:val="22"/>
        </w:rPr>
        <w:t xml:space="preserve">Pada pemeriksaan </w:t>
      </w:r>
      <w:r w:rsidRPr="00865C14">
        <w:rPr>
          <w:rFonts w:ascii="Times New Roman" w:hAnsi="Times New Roman" w:cs="Times New Roman"/>
          <w:i/>
          <w:sz w:val="22"/>
          <w:szCs w:val="22"/>
        </w:rPr>
        <w:t>x-ray</w:t>
      </w:r>
      <w:r w:rsidRPr="00865C14">
        <w:rPr>
          <w:rFonts w:ascii="Times New Roman" w:hAnsi="Times New Roman" w:cs="Times New Roman"/>
          <w:sz w:val="22"/>
          <w:szCs w:val="22"/>
        </w:rPr>
        <w:t xml:space="preserve"> dada dan laboratorium darah tidak ditemukan kelainan. Pada pemeriksaan </w:t>
      </w:r>
      <w:r w:rsidRPr="00865C14">
        <w:rPr>
          <w:rFonts w:ascii="Times New Roman" w:hAnsi="Times New Roman" w:cs="Times New Roman"/>
          <w:i/>
          <w:sz w:val="22"/>
          <w:szCs w:val="22"/>
        </w:rPr>
        <w:t xml:space="preserve">histopatologis </w:t>
      </w:r>
      <w:r w:rsidRPr="00865C14">
        <w:rPr>
          <w:rFonts w:ascii="Times New Roman" w:hAnsi="Times New Roman" w:cs="Times New Roman"/>
          <w:sz w:val="22"/>
          <w:szCs w:val="22"/>
        </w:rPr>
        <w:t xml:space="preserve">di dapatkan gambaran </w:t>
      </w:r>
      <w:r w:rsidRPr="00865C14">
        <w:rPr>
          <w:rFonts w:ascii="Times New Roman" w:hAnsi="Times New Roman" w:cs="Times New Roman"/>
          <w:i/>
          <w:sz w:val="22"/>
          <w:szCs w:val="22"/>
        </w:rPr>
        <w:t>epitelgepeng</w:t>
      </w:r>
      <w:r w:rsidRPr="00865C14">
        <w:rPr>
          <w:rFonts w:ascii="Times New Roman" w:hAnsi="Times New Roman" w:cs="Times New Roman"/>
          <w:sz w:val="22"/>
          <w:szCs w:val="22"/>
        </w:rPr>
        <w:t xml:space="preserve"> berlapis dengan inti dalam batas normal. Subepitelial tampak stroma jaringan ikat fibrokolagen yang bese bukan sel radang </w:t>
      </w:r>
      <w:r w:rsidRPr="00865C14">
        <w:rPr>
          <w:rFonts w:ascii="Times New Roman" w:hAnsi="Times New Roman" w:cs="Times New Roman"/>
          <w:i/>
          <w:sz w:val="22"/>
          <w:szCs w:val="22"/>
        </w:rPr>
        <w:t>limfosit</w:t>
      </w:r>
      <w:r w:rsidRPr="00865C14">
        <w:rPr>
          <w:rFonts w:ascii="Times New Roman" w:hAnsi="Times New Roman" w:cs="Times New Roman"/>
          <w:sz w:val="22"/>
          <w:szCs w:val="22"/>
        </w:rPr>
        <w:t xml:space="preserve">, sel </w:t>
      </w:r>
      <w:r w:rsidRPr="00865C14">
        <w:rPr>
          <w:rFonts w:ascii="Times New Roman" w:hAnsi="Times New Roman" w:cs="Times New Roman"/>
          <w:i/>
          <w:sz w:val="22"/>
          <w:szCs w:val="22"/>
        </w:rPr>
        <w:t>histiosit</w:t>
      </w:r>
      <w:r w:rsidRPr="00865C14">
        <w:rPr>
          <w:rFonts w:ascii="Times New Roman" w:hAnsi="Times New Roman" w:cs="Times New Roman"/>
          <w:sz w:val="22"/>
          <w:szCs w:val="22"/>
        </w:rPr>
        <w:t xml:space="preserve">, dan sel PMN dan diantara nya tampaktu berkel terdiri dari sel-sel </w:t>
      </w:r>
      <w:r w:rsidRPr="00865C14">
        <w:rPr>
          <w:rFonts w:ascii="Times New Roman" w:hAnsi="Times New Roman" w:cs="Times New Roman"/>
          <w:i/>
          <w:sz w:val="22"/>
          <w:szCs w:val="22"/>
        </w:rPr>
        <w:t>epiteloid</w:t>
      </w:r>
      <w:r w:rsidRPr="00865C14">
        <w:rPr>
          <w:rFonts w:ascii="Times New Roman" w:hAnsi="Times New Roman" w:cs="Times New Roman"/>
          <w:sz w:val="22"/>
          <w:szCs w:val="22"/>
        </w:rPr>
        <w:t xml:space="preserve">, massa </w:t>
      </w:r>
      <w:r w:rsidRPr="00865C14">
        <w:rPr>
          <w:rFonts w:ascii="Times New Roman" w:hAnsi="Times New Roman" w:cs="Times New Roman"/>
          <w:i/>
          <w:sz w:val="22"/>
          <w:szCs w:val="22"/>
        </w:rPr>
        <w:t>nekrosis</w:t>
      </w:r>
      <w:r w:rsidRPr="00865C14">
        <w:rPr>
          <w:rFonts w:ascii="Times New Roman" w:hAnsi="Times New Roman" w:cs="Times New Roman"/>
          <w:sz w:val="22"/>
          <w:szCs w:val="22"/>
        </w:rPr>
        <w:t xml:space="preserve"> dan ditemukan sel </w:t>
      </w:r>
      <w:r w:rsidRPr="00865C14">
        <w:rPr>
          <w:rFonts w:ascii="Times New Roman" w:hAnsi="Times New Roman" w:cs="Times New Roman"/>
          <w:i/>
          <w:sz w:val="22"/>
          <w:szCs w:val="22"/>
        </w:rPr>
        <w:t>datialanghans.</w:t>
      </w:r>
      <w:r w:rsidRPr="00865C14">
        <w:rPr>
          <w:rFonts w:ascii="Times New Roman" w:hAnsi="Times New Roman" w:cs="Times New Roman"/>
          <w:sz w:val="22"/>
          <w:szCs w:val="22"/>
        </w:rPr>
        <w:t xml:space="preserve"> </w:t>
      </w:r>
    </w:p>
    <w:p w14:paraId="18BFE562" w14:textId="58FE6A50" w:rsidR="00AF416E" w:rsidRPr="00865C14" w:rsidRDefault="00AF416E" w:rsidP="00E81247">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394"/>
        </w:tabs>
        <w:ind w:left="426" w:firstLine="426"/>
        <w:jc w:val="both"/>
        <w:rPr>
          <w:rFonts w:ascii="Times New Roman" w:hAnsi="Times New Roman" w:cs="Times New Roman"/>
          <w:sz w:val="22"/>
          <w:szCs w:val="22"/>
        </w:rPr>
      </w:pPr>
      <w:r w:rsidRPr="00865C14">
        <w:rPr>
          <w:rFonts w:ascii="Times New Roman" w:hAnsi="Times New Roman" w:cs="Times New Roman"/>
          <w:noProof/>
          <w:sz w:val="22"/>
          <w:szCs w:val="22"/>
        </w:rPr>
        <w:drawing>
          <wp:anchor distT="0" distB="0" distL="114300" distR="114300" simplePos="0" relativeHeight="251646464" behindDoc="0" locked="0" layoutInCell="1" allowOverlap="1" wp14:anchorId="4B17530C" wp14:editId="58D9DE48">
            <wp:simplePos x="0" y="0"/>
            <wp:positionH relativeFrom="column">
              <wp:posOffset>2722245</wp:posOffset>
            </wp:positionH>
            <wp:positionV relativeFrom="paragraph">
              <wp:posOffset>417830</wp:posOffset>
            </wp:positionV>
            <wp:extent cx="2110740" cy="1552575"/>
            <wp:effectExtent l="19050" t="0" r="3810" b="0"/>
            <wp:wrapTopAndBottom/>
            <wp:docPr id="3" name="Picture 8" descr="C:\Users\HP\Downloads\WhatsApp Image 2022-09-20 at 18.12.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Downloads\WhatsApp Image 2022-09-20 at 18.12.13.jpeg"/>
                    <pic:cNvPicPr>
                      <a:picLocks noChangeAspect="1" noChangeArrowheads="1"/>
                    </pic:cNvPicPr>
                  </pic:nvPicPr>
                  <pic:blipFill>
                    <a:blip r:embed="rId11"/>
                    <a:srcRect/>
                    <a:stretch>
                      <a:fillRect/>
                    </a:stretch>
                  </pic:blipFill>
                  <pic:spPr bwMode="auto">
                    <a:xfrm>
                      <a:off x="0" y="0"/>
                      <a:ext cx="2110740" cy="1552575"/>
                    </a:xfrm>
                    <a:prstGeom prst="rect">
                      <a:avLst/>
                    </a:prstGeom>
                    <a:noFill/>
                    <a:ln w="9525">
                      <a:noFill/>
                      <a:miter lim="800000"/>
                      <a:headEnd/>
                      <a:tailEnd/>
                    </a:ln>
                  </pic:spPr>
                </pic:pic>
              </a:graphicData>
            </a:graphic>
          </wp:anchor>
        </w:drawing>
      </w:r>
      <w:r w:rsidR="00E81247" w:rsidRPr="00865C14">
        <w:rPr>
          <w:rFonts w:ascii="Times New Roman" w:hAnsi="Times New Roman" w:cs="Times New Roman"/>
          <w:sz w:val="22"/>
          <w:szCs w:val="22"/>
        </w:rPr>
        <w:tab/>
      </w:r>
    </w:p>
    <w:p w14:paraId="14CFAC5B" w14:textId="77777777" w:rsidR="00AF416E" w:rsidRPr="00865C14" w:rsidRDefault="00AF416E" w:rsidP="00AF416E">
      <w:pPr>
        <w:tabs>
          <w:tab w:val="left" w:pos="1140"/>
          <w:tab w:val="center" w:pos="3969"/>
        </w:tabs>
        <w:ind w:left="426"/>
        <w:rPr>
          <w:rFonts w:cs="Times New Roman"/>
          <w:b/>
        </w:rPr>
      </w:pPr>
      <w:r w:rsidRPr="00865C14">
        <w:rPr>
          <w:rFonts w:cs="Times New Roman"/>
          <w:noProof/>
          <w:lang w:val="en-US"/>
        </w:rPr>
        <w:drawing>
          <wp:anchor distT="0" distB="0" distL="114300" distR="114300" simplePos="0" relativeHeight="251650560" behindDoc="0" locked="0" layoutInCell="1" allowOverlap="1" wp14:anchorId="393151B7" wp14:editId="34189FFD">
            <wp:simplePos x="0" y="0"/>
            <wp:positionH relativeFrom="column">
              <wp:posOffset>83820</wp:posOffset>
            </wp:positionH>
            <wp:positionV relativeFrom="paragraph">
              <wp:posOffset>193040</wp:posOffset>
            </wp:positionV>
            <wp:extent cx="2066925" cy="1514475"/>
            <wp:effectExtent l="19050" t="0" r="9525" b="0"/>
            <wp:wrapTopAndBottom/>
            <wp:docPr id="6" name="Picture 1" descr="C:\Users\HP\Documents\CASE REPORT\20220830_164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CASE REPORT\20220830_164324.jpg"/>
                    <pic:cNvPicPr>
                      <a:picLocks noChangeAspect="1" noChangeArrowheads="1"/>
                    </pic:cNvPicPr>
                  </pic:nvPicPr>
                  <pic:blipFill>
                    <a:blip r:embed="rId12"/>
                    <a:srcRect/>
                    <a:stretch>
                      <a:fillRect/>
                    </a:stretch>
                  </pic:blipFill>
                  <pic:spPr bwMode="auto">
                    <a:xfrm>
                      <a:off x="0" y="0"/>
                      <a:ext cx="2066925" cy="1514475"/>
                    </a:xfrm>
                    <a:prstGeom prst="rect">
                      <a:avLst/>
                    </a:prstGeom>
                    <a:noFill/>
                    <a:ln w="9525">
                      <a:noFill/>
                      <a:miter lim="800000"/>
                      <a:headEnd/>
                      <a:tailEnd/>
                    </a:ln>
                  </pic:spPr>
                </pic:pic>
              </a:graphicData>
            </a:graphic>
          </wp:anchor>
        </w:drawing>
      </w:r>
      <w:r w:rsidRPr="00865C14">
        <w:rPr>
          <w:rFonts w:cs="Times New Roman"/>
        </w:rPr>
        <w:t xml:space="preserve">           </w:t>
      </w:r>
      <w:r w:rsidRPr="00865C14">
        <w:rPr>
          <w:rFonts w:cs="Times New Roman"/>
          <w:b/>
        </w:rPr>
        <w:t>Gambar: Pemeriksaanradiologi</w:t>
      </w:r>
      <w:r w:rsidRPr="00865C14">
        <w:rPr>
          <w:rFonts w:cs="Times New Roman"/>
          <w:b/>
        </w:rPr>
        <w:tab/>
        <w:t xml:space="preserve">                                      Gambar: Pemeriksaanhistopatologi</w:t>
      </w:r>
    </w:p>
    <w:p w14:paraId="7E13EB08" w14:textId="05EF7FBB" w:rsidR="00AF416E" w:rsidRPr="00865C14" w:rsidRDefault="00AF416E" w:rsidP="00AF416E">
      <w:pPr>
        <w:tabs>
          <w:tab w:val="left" w:pos="4500"/>
        </w:tabs>
        <w:ind w:left="426"/>
        <w:rPr>
          <w:rFonts w:cs="Times New Roman"/>
        </w:rPr>
      </w:pPr>
      <w:r w:rsidRPr="00865C14">
        <w:rPr>
          <w:rFonts w:cs="Times New Roman"/>
        </w:rPr>
        <w:tab/>
      </w:r>
    </w:p>
    <w:p w14:paraId="5D2C9926" w14:textId="2D6D09D0" w:rsidR="00AF416E" w:rsidRDefault="00AF416E" w:rsidP="00AF416E">
      <w:pPr>
        <w:ind w:left="426" w:firstLine="426"/>
        <w:rPr>
          <w:rFonts w:cs="Times New Roman"/>
        </w:rPr>
      </w:pPr>
      <w:r w:rsidRPr="00865C14">
        <w:rPr>
          <w:rFonts w:cs="Times New Roman"/>
        </w:rPr>
        <w:t xml:space="preserve">Pada kasus ini pasien di beri pengobatan </w:t>
      </w:r>
      <w:r w:rsidRPr="00865C14">
        <w:rPr>
          <w:rFonts w:cs="Times New Roman"/>
          <w:i/>
        </w:rPr>
        <w:t xml:space="preserve">Rifampicin </w:t>
      </w:r>
      <w:r w:rsidRPr="00865C14">
        <w:rPr>
          <w:rFonts w:cs="Times New Roman"/>
        </w:rPr>
        <w:t>150</w:t>
      </w:r>
      <w:r w:rsidRPr="00865C14">
        <w:rPr>
          <w:rFonts w:cs="Times New Roman"/>
          <w:i/>
        </w:rPr>
        <w:t>mg</w:t>
      </w:r>
      <w:r w:rsidRPr="00865C14">
        <w:rPr>
          <w:rFonts w:cs="Times New Roman"/>
        </w:rPr>
        <w:t>,</w:t>
      </w:r>
      <w:r w:rsidRPr="00865C14">
        <w:rPr>
          <w:rFonts w:cs="Times New Roman"/>
          <w:i/>
        </w:rPr>
        <w:t xml:space="preserve"> Isoniazid </w:t>
      </w:r>
      <w:r w:rsidRPr="00865C14">
        <w:rPr>
          <w:rFonts w:cs="Times New Roman"/>
        </w:rPr>
        <w:t xml:space="preserve"> 75</w:t>
      </w:r>
      <w:r w:rsidRPr="00865C14">
        <w:rPr>
          <w:rFonts w:cs="Times New Roman"/>
          <w:i/>
        </w:rPr>
        <w:t>mg</w:t>
      </w:r>
      <w:r w:rsidRPr="00865C14">
        <w:rPr>
          <w:rFonts w:cs="Times New Roman"/>
        </w:rPr>
        <w:t xml:space="preserve">, </w:t>
      </w:r>
      <w:r w:rsidRPr="00865C14">
        <w:rPr>
          <w:rFonts w:cs="Times New Roman"/>
          <w:i/>
        </w:rPr>
        <w:t>Pirazinamid</w:t>
      </w:r>
      <w:r w:rsidRPr="00865C14">
        <w:rPr>
          <w:rFonts w:cs="Times New Roman"/>
        </w:rPr>
        <w:t xml:space="preserve"> 400</w:t>
      </w:r>
      <w:r w:rsidRPr="00865C14">
        <w:rPr>
          <w:rFonts w:cs="Times New Roman"/>
          <w:i/>
        </w:rPr>
        <w:t>mg</w:t>
      </w:r>
      <w:r w:rsidRPr="00865C14">
        <w:rPr>
          <w:rFonts w:cs="Times New Roman"/>
        </w:rPr>
        <w:t xml:space="preserve">, dan </w:t>
      </w:r>
      <w:r w:rsidRPr="00865C14">
        <w:rPr>
          <w:rFonts w:cs="Times New Roman"/>
          <w:i/>
        </w:rPr>
        <w:t>Etambutol</w:t>
      </w:r>
      <w:r w:rsidRPr="00865C14">
        <w:rPr>
          <w:rFonts w:cs="Times New Roman"/>
        </w:rPr>
        <w:t xml:space="preserve"> 275</w:t>
      </w:r>
      <w:r w:rsidRPr="00865C14">
        <w:rPr>
          <w:rFonts w:cs="Times New Roman"/>
          <w:i/>
        </w:rPr>
        <w:t>mg,</w:t>
      </w:r>
      <w:r w:rsidRPr="00865C14">
        <w:rPr>
          <w:rFonts w:cs="Times New Roman"/>
        </w:rPr>
        <w:t xml:space="preserve"> masing-masing 3 tablet setiap pagi. Pasien direncanakan pemberian obat anti </w:t>
      </w:r>
      <w:r w:rsidRPr="00865C14">
        <w:rPr>
          <w:rFonts w:cs="Times New Roman"/>
          <w:i/>
        </w:rPr>
        <w:t>tuberculosis</w:t>
      </w:r>
      <w:r w:rsidRPr="00865C14">
        <w:rPr>
          <w:rFonts w:cs="Times New Roman"/>
        </w:rPr>
        <w:t xml:space="preserve"> selama 6 bulan. Saat ini pasien dalam pengobatan obat anti </w:t>
      </w:r>
      <w:r w:rsidRPr="00865C14">
        <w:rPr>
          <w:rFonts w:cs="Times New Roman"/>
          <w:i/>
        </w:rPr>
        <w:t>tuberculosis</w:t>
      </w:r>
      <w:r w:rsidRPr="00865C14">
        <w:rPr>
          <w:rFonts w:cs="Times New Roman"/>
        </w:rPr>
        <w:t xml:space="preserve"> bulan ke 2.</w:t>
      </w:r>
    </w:p>
    <w:p w14:paraId="4E84731D" w14:textId="791A110D" w:rsidR="00984078" w:rsidRPr="00865C14" w:rsidRDefault="00984078" w:rsidP="00AF416E">
      <w:pPr>
        <w:ind w:left="426" w:firstLine="426"/>
        <w:rPr>
          <w:rFonts w:cs="Times New Roman"/>
        </w:rPr>
      </w:pPr>
    </w:p>
    <w:p w14:paraId="12FC41C4" w14:textId="780D25EB" w:rsidR="00AF416E" w:rsidRPr="00865C14" w:rsidRDefault="00984078" w:rsidP="00AF416E">
      <w:pPr>
        <w:ind w:left="426" w:firstLine="426"/>
        <w:rPr>
          <w:rFonts w:cs="Times New Roman"/>
          <w:b/>
          <w:noProof/>
        </w:rPr>
      </w:pPr>
      <w:r w:rsidRPr="00865C14">
        <w:rPr>
          <w:rFonts w:cs="Times New Roman"/>
          <w:b/>
          <w:noProof/>
          <w:lang w:val="en-US"/>
        </w:rPr>
        <w:lastRenderedPageBreak/>
        <w:drawing>
          <wp:anchor distT="0" distB="0" distL="114300" distR="114300" simplePos="0" relativeHeight="251674112" behindDoc="0" locked="0" layoutInCell="1" allowOverlap="1" wp14:anchorId="2FBE83D4" wp14:editId="50401E07">
            <wp:simplePos x="0" y="0"/>
            <wp:positionH relativeFrom="margin">
              <wp:align>right</wp:align>
            </wp:positionH>
            <wp:positionV relativeFrom="paragraph">
              <wp:posOffset>160821</wp:posOffset>
            </wp:positionV>
            <wp:extent cx="2295525" cy="1590675"/>
            <wp:effectExtent l="0" t="0" r="9525" b="9525"/>
            <wp:wrapNone/>
            <wp:docPr id="8" name="Picture 9" descr="C:\Users\HP\Downloads\WhatsApp Image 2022-09-20 at 18.17.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Downloads\WhatsApp Image 2022-09-20 at 18.17.57.jpeg"/>
                    <pic:cNvPicPr>
                      <a:picLocks noChangeAspect="1" noChangeArrowheads="1"/>
                    </pic:cNvPicPr>
                  </pic:nvPicPr>
                  <pic:blipFill>
                    <a:blip r:embed="rId13"/>
                    <a:srcRect/>
                    <a:stretch>
                      <a:fillRect/>
                    </a:stretch>
                  </pic:blipFill>
                  <pic:spPr bwMode="auto">
                    <a:xfrm>
                      <a:off x="0" y="0"/>
                      <a:ext cx="2295525" cy="1590675"/>
                    </a:xfrm>
                    <a:prstGeom prst="rect">
                      <a:avLst/>
                    </a:prstGeom>
                    <a:noFill/>
                    <a:ln w="9525">
                      <a:noFill/>
                      <a:miter lim="800000"/>
                      <a:headEnd/>
                      <a:tailEnd/>
                    </a:ln>
                  </pic:spPr>
                </pic:pic>
              </a:graphicData>
            </a:graphic>
          </wp:anchor>
        </w:drawing>
      </w:r>
      <w:r w:rsidR="00567FD0" w:rsidRPr="00865C14">
        <w:rPr>
          <w:rFonts w:cs="Times New Roman"/>
          <w:b/>
          <w:noProof/>
          <w:lang w:val="en-US"/>
        </w:rPr>
        <w:drawing>
          <wp:anchor distT="0" distB="0" distL="114300" distR="114300" simplePos="0" relativeHeight="251664896" behindDoc="0" locked="0" layoutInCell="1" allowOverlap="1" wp14:anchorId="786DF7E3" wp14:editId="5FBC8370">
            <wp:simplePos x="0" y="0"/>
            <wp:positionH relativeFrom="column">
              <wp:posOffset>359865</wp:posOffset>
            </wp:positionH>
            <wp:positionV relativeFrom="paragraph">
              <wp:posOffset>143845</wp:posOffset>
            </wp:positionV>
            <wp:extent cx="2266950" cy="1590675"/>
            <wp:effectExtent l="19050" t="0" r="0" b="0"/>
            <wp:wrapTopAndBottom/>
            <wp:docPr id="9" name="Picture 5" descr="C:\Users\HP\Documents\CASE REPORT\IMG-20220815-WA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ocuments\CASE REPORT\IMG-20220815-WA0045.jpg"/>
                    <pic:cNvPicPr>
                      <a:picLocks noChangeAspect="1" noChangeArrowheads="1"/>
                    </pic:cNvPicPr>
                  </pic:nvPicPr>
                  <pic:blipFill>
                    <a:blip r:embed="rId14"/>
                    <a:srcRect/>
                    <a:stretch>
                      <a:fillRect/>
                    </a:stretch>
                  </pic:blipFill>
                  <pic:spPr bwMode="auto">
                    <a:xfrm>
                      <a:off x="0" y="0"/>
                      <a:ext cx="2266950" cy="1590675"/>
                    </a:xfrm>
                    <a:prstGeom prst="rect">
                      <a:avLst/>
                    </a:prstGeom>
                    <a:noFill/>
                    <a:ln w="9525">
                      <a:noFill/>
                      <a:miter lim="800000"/>
                      <a:headEnd/>
                      <a:tailEnd/>
                    </a:ln>
                  </pic:spPr>
                </pic:pic>
              </a:graphicData>
            </a:graphic>
          </wp:anchor>
        </w:drawing>
      </w:r>
      <w:r w:rsidR="00AF416E" w:rsidRPr="00865C14">
        <w:rPr>
          <w:rFonts w:cs="Times New Roman"/>
          <w:b/>
          <w:noProof/>
        </w:rPr>
        <w:t xml:space="preserve">   Gambar: Bulan 0 pengobatan                     Gambar: Bulan ke 1 pengobatan </w:t>
      </w:r>
    </w:p>
    <w:p w14:paraId="7273B273" w14:textId="0624D7CD" w:rsidR="00AF416E" w:rsidRPr="00865C14" w:rsidRDefault="00AF416E" w:rsidP="00AF416E">
      <w:pPr>
        <w:ind w:left="426" w:firstLine="426"/>
        <w:rPr>
          <w:rFonts w:cs="Times New Roman"/>
          <w:b/>
        </w:rPr>
      </w:pPr>
    </w:p>
    <w:p w14:paraId="5B91D319" w14:textId="5DA3D4A0" w:rsidR="00AF416E" w:rsidRPr="00865C14" w:rsidRDefault="00567FD0" w:rsidP="00AF416E">
      <w:pPr>
        <w:pStyle w:val="ListParagraph"/>
        <w:numPr>
          <w:ilvl w:val="0"/>
          <w:numId w:val="2"/>
        </w:numPr>
        <w:ind w:left="426"/>
        <w:rPr>
          <w:rFonts w:cs="Times New Roman"/>
          <w:b/>
        </w:rPr>
      </w:pPr>
      <w:r w:rsidRPr="00865C14">
        <w:rPr>
          <w:rFonts w:cs="Times New Roman"/>
          <w:b/>
        </w:rPr>
        <w:t>Pembahasan</w:t>
      </w:r>
    </w:p>
    <w:p w14:paraId="6224115F" w14:textId="2D3E8012" w:rsidR="00AF416E" w:rsidRPr="00865C14" w:rsidRDefault="00AF416E" w:rsidP="00567FD0">
      <w:pPr>
        <w:shd w:val="clear" w:color="auto" w:fill="F8F9FA"/>
        <w:tabs>
          <w:tab w:val="left" w:pos="10076"/>
          <w:tab w:val="left" w:pos="10992"/>
          <w:tab w:val="left" w:pos="11908"/>
          <w:tab w:val="left" w:pos="12824"/>
          <w:tab w:val="left" w:pos="13740"/>
          <w:tab w:val="left" w:pos="14656"/>
        </w:tabs>
        <w:ind w:left="426" w:firstLine="426"/>
        <w:rPr>
          <w:rFonts w:cs="Times New Roman"/>
          <w:vertAlign w:val="superscript"/>
        </w:rPr>
      </w:pPr>
      <w:r w:rsidRPr="00865C14">
        <w:rPr>
          <w:rFonts w:eastAsia="Times New Roman" w:cs="Times New Roman"/>
          <w:i/>
        </w:rPr>
        <w:t>Mycobacterium Tuberculosis</w:t>
      </w:r>
      <w:r w:rsidRPr="00865C14">
        <w:rPr>
          <w:rFonts w:eastAsia="Times New Roman" w:cs="Times New Roman"/>
        </w:rPr>
        <w:t xml:space="preserve"> di identifikasi dan di isolasi oleh Robert Koch pada tahun 1882</w:t>
      </w:r>
      <w:r w:rsidR="00146F09">
        <w:rPr>
          <w:rFonts w:eastAsia="Times New Roman" w:cs="Times New Roman"/>
          <w:lang w:val="en-US"/>
        </w:rPr>
        <w:t xml:space="preserve"> </w:t>
      </w:r>
      <w:r w:rsidR="00146F09">
        <w:rPr>
          <w:rFonts w:eastAsia="Times New Roman" w:cs="Times New Roman"/>
          <w:lang w:val="en-US"/>
        </w:rPr>
        <w:fldChar w:fldCharType="begin" w:fldLock="1"/>
      </w:r>
      <w:r w:rsidR="0068625D">
        <w:rPr>
          <w:rFonts w:eastAsia="Times New Roman" w:cs="Times New Roman"/>
          <w:lang w:val="en-US"/>
        </w:rPr>
        <w:instrText>ADDIN CSL_CITATION {"citationItems":[{"id":"ITEM-1","itemData":{"ISSN":"2477-4685","author":[{"dropping-particle":"","family":"Frida","given":"Elisabeth","non-dropping-particle":"","parse-names":false,"suffix":""},{"dropping-particle":"","family":"Ibrahim","given":"S","non-dropping-particle":"","parse-names":false,"suffix":""},{"dropping-particle":"","family":"Hardjoeno","given":"Hardjoeno","non-dropping-particle":"","parse-names":false,"suffix":""}],"container-title":"Indonesian Journal of Clinical Pathology and Medical Laboratory","id":"ITEM-1","issue":"2","issued":{"date-parts":[["2018"]]},"page":"62-64","title":"Analisis Temuan Basil Tahan Asam Pada Sputum Cara Langsung Dan Sediaan Konsentrasi Pada Suspek Tuberkulosis","type":"article-journal","volume":"12"},"uris":["http://www.mendeley.com/documents/?uuid=31b1146a-7994-43f1-92bb-546203d57323"]}],"mendeley":{"formattedCitation":"(Frida et al., 2018)","plainTextFormattedCitation":"(Frida et al., 2018)","previouslyFormattedCitation":"(Frida et al., 2018)"},"properties":{"noteIndex":0},"schema":"https://github.com/citation-style-language/schema/raw/master/csl-citation.json"}</w:instrText>
      </w:r>
      <w:r w:rsidR="00146F09">
        <w:rPr>
          <w:rFonts w:eastAsia="Times New Roman" w:cs="Times New Roman"/>
          <w:lang w:val="en-US"/>
        </w:rPr>
        <w:fldChar w:fldCharType="separate"/>
      </w:r>
      <w:r w:rsidR="00146F09" w:rsidRPr="00146F09">
        <w:rPr>
          <w:rFonts w:eastAsia="Times New Roman" w:cs="Times New Roman"/>
          <w:noProof/>
          <w:lang w:val="en-US"/>
        </w:rPr>
        <w:t>(</w:t>
      </w:r>
      <w:bookmarkStart w:id="8" w:name="Frida"/>
      <w:r w:rsidR="00146F09">
        <w:rPr>
          <w:rFonts w:eastAsia="Times New Roman" w:cs="Times New Roman"/>
          <w:noProof/>
          <w:lang w:val="en-US"/>
        </w:rPr>
        <w:fldChar w:fldCharType="begin" w:fldLock="1"/>
      </w:r>
      <w:r w:rsidR="00146F09">
        <w:rPr>
          <w:rFonts w:eastAsia="Times New Roman" w:cs="Times New Roman"/>
          <w:noProof/>
          <w:lang w:val="en-US"/>
        </w:rPr>
        <w:instrText xml:space="preserve"> HYPERLINK  \l "Frida" </w:instrText>
      </w:r>
      <w:r w:rsidR="00146F09">
        <w:rPr>
          <w:rFonts w:eastAsia="Times New Roman" w:cs="Times New Roman"/>
          <w:noProof/>
          <w:lang w:val="en-US"/>
        </w:rPr>
        <w:fldChar w:fldCharType="separate"/>
      </w:r>
      <w:r w:rsidR="00146F09" w:rsidRPr="00146F09">
        <w:rPr>
          <w:rStyle w:val="Hyperlink"/>
          <w:rFonts w:eastAsia="Times New Roman" w:cs="Times New Roman"/>
          <w:noProof/>
          <w:lang w:val="en-US"/>
        </w:rPr>
        <w:t>Frida</w:t>
      </w:r>
      <w:r w:rsidR="00146F09">
        <w:rPr>
          <w:rFonts w:eastAsia="Times New Roman" w:cs="Times New Roman"/>
          <w:noProof/>
          <w:lang w:val="en-US"/>
        </w:rPr>
        <w:fldChar w:fldCharType="end"/>
      </w:r>
      <w:r w:rsidR="00146F09" w:rsidRPr="00146F09">
        <w:rPr>
          <w:rFonts w:eastAsia="Times New Roman" w:cs="Times New Roman"/>
          <w:noProof/>
          <w:lang w:val="en-US"/>
        </w:rPr>
        <w:t xml:space="preserve"> </w:t>
      </w:r>
      <w:bookmarkEnd w:id="8"/>
      <w:r w:rsidR="00146F09" w:rsidRPr="00146F09">
        <w:rPr>
          <w:rFonts w:eastAsia="Times New Roman" w:cs="Times New Roman"/>
          <w:noProof/>
          <w:lang w:val="en-US"/>
        </w:rPr>
        <w:t>et al., 2018)</w:t>
      </w:r>
      <w:r w:rsidR="00146F09">
        <w:rPr>
          <w:rFonts w:eastAsia="Times New Roman" w:cs="Times New Roman"/>
          <w:lang w:val="en-US"/>
        </w:rPr>
        <w:fldChar w:fldCharType="end"/>
      </w:r>
      <w:r w:rsidRPr="00865C14">
        <w:rPr>
          <w:rFonts w:eastAsia="Times New Roman" w:cs="Times New Roman"/>
        </w:rPr>
        <w:t xml:space="preserve">. </w:t>
      </w:r>
      <w:r w:rsidRPr="00865C14">
        <w:rPr>
          <w:rFonts w:eastAsia="Times New Roman" w:cs="Times New Roman"/>
          <w:i/>
        </w:rPr>
        <w:t>Mycobacterium Tuberculosis</w:t>
      </w:r>
      <w:r w:rsidRPr="00865C14">
        <w:rPr>
          <w:rFonts w:eastAsia="Times New Roman" w:cs="Times New Roman"/>
        </w:rPr>
        <w:t xml:space="preserve"> adalah bakteri tahan asam intraseluler </w:t>
      </w:r>
      <w:r w:rsidRPr="00865C14">
        <w:rPr>
          <w:rFonts w:eastAsia="Times New Roman" w:cs="Times New Roman"/>
          <w:i/>
        </w:rPr>
        <w:t>obligat</w:t>
      </w:r>
      <w:r w:rsidRPr="00865C14">
        <w:rPr>
          <w:rFonts w:eastAsia="Times New Roman" w:cs="Times New Roman"/>
        </w:rPr>
        <w:t xml:space="preserve">, </w:t>
      </w:r>
      <w:r w:rsidRPr="00865C14">
        <w:rPr>
          <w:rFonts w:eastAsia="Times New Roman" w:cs="Times New Roman"/>
          <w:i/>
        </w:rPr>
        <w:t>aerob</w:t>
      </w:r>
      <w:r w:rsidRPr="00865C14">
        <w:rPr>
          <w:rFonts w:eastAsia="Times New Roman" w:cs="Times New Roman"/>
        </w:rPr>
        <w:t xml:space="preserve">, lurus atau sedikit melengkung, tidak bergerak, tidak berspora, patogen, berukuran panjang 1 hingga 10 </w:t>
      </w:r>
      <m:oMath>
        <m:r>
          <w:rPr>
            <w:rFonts w:ascii="Cambria Math" w:eastAsia="Times New Roman" w:hAnsi="Cambria Math" w:cs="Times New Roman"/>
          </w:rPr>
          <m:t>µ</m:t>
        </m:r>
      </m:oMath>
      <w:r w:rsidRPr="00865C14">
        <w:rPr>
          <w:rFonts w:eastAsia="Times New Roman" w:cs="Times New Roman"/>
        </w:rPr>
        <w:t xml:space="preserve">m dan lebar 0,2 hingga 0,6 </w:t>
      </w:r>
      <m:oMath>
        <m:r>
          <w:rPr>
            <w:rFonts w:ascii="Cambria Math" w:eastAsia="Times New Roman" w:hAnsi="Cambria Math" w:cs="Times New Roman"/>
          </w:rPr>
          <m:t>µ</m:t>
        </m:r>
      </m:oMath>
      <w:r w:rsidRPr="00865C14">
        <w:rPr>
          <w:rFonts w:eastAsia="Times New Roman" w:cs="Times New Roman"/>
        </w:rPr>
        <w:t>m</w:t>
      </w:r>
      <w:r w:rsidR="0068625D">
        <w:rPr>
          <w:rFonts w:eastAsia="Times New Roman" w:cs="Times New Roman"/>
          <w:lang w:val="en-US"/>
        </w:rPr>
        <w:t xml:space="preserve"> </w:t>
      </w:r>
      <w:r w:rsidR="0068625D">
        <w:rPr>
          <w:rFonts w:eastAsia="Times New Roman" w:cs="Times New Roman"/>
          <w:lang w:val="en-US"/>
        </w:rPr>
        <w:fldChar w:fldCharType="begin" w:fldLock="1"/>
      </w:r>
      <w:r w:rsidR="0068625D">
        <w:rPr>
          <w:rFonts w:eastAsia="Times New Roman" w:cs="Times New Roman"/>
          <w:lang w:val="en-US"/>
        </w:rPr>
        <w:instrText>ADDIN CSL_CITATION {"citationItems":[{"id":"ITEM-1","itemData":{"author":[{"dropping-particle":"","family":"Sukaesih","given":"D W I Anggraeni","non-dropping-particle":"","parse-names":false,"suffix":""}],"id":"ITEM-1","issued":{"date-parts":[["2022"]]},"publisher":"Universitas Islam Indonesia","title":"Karakterisasi Senyawa Katekin Dari Daun Teh Hijau (Camellia sinensis (L.) Kuntze) dan Uji Aktivitas Antibakteri","type":"article"},"uris":["http://www.mendeley.com/documents/?uuid=918c3548-f967-49cc-b13d-0a32d7d2c88d"]}],"mendeley":{"formattedCitation":"(Sukaesih, 2022)","plainTextFormattedCitation":"(Sukaesih, 2022)","previouslyFormattedCitation":"(Sukaesih, 2022)"},"properties":{"noteIndex":0},"schema":"https://github.com/citation-style-language/schema/raw/master/csl-citation.json"}</w:instrText>
      </w:r>
      <w:r w:rsidR="0068625D">
        <w:rPr>
          <w:rFonts w:eastAsia="Times New Roman" w:cs="Times New Roman"/>
          <w:lang w:val="en-US"/>
        </w:rPr>
        <w:fldChar w:fldCharType="separate"/>
      </w:r>
      <w:r w:rsidR="0068625D" w:rsidRPr="0068625D">
        <w:rPr>
          <w:rFonts w:eastAsia="Times New Roman" w:cs="Times New Roman"/>
          <w:noProof/>
          <w:lang w:val="en-US"/>
        </w:rPr>
        <w:t>(</w:t>
      </w:r>
      <w:bookmarkStart w:id="9" w:name="Sukaesih"/>
      <w:r w:rsidR="0068625D">
        <w:rPr>
          <w:rFonts w:eastAsia="Times New Roman" w:cs="Times New Roman"/>
          <w:noProof/>
          <w:lang w:val="en-US"/>
        </w:rPr>
        <w:fldChar w:fldCharType="begin" w:fldLock="1"/>
      </w:r>
      <w:r w:rsidR="0068625D">
        <w:rPr>
          <w:rFonts w:eastAsia="Times New Roman" w:cs="Times New Roman"/>
          <w:noProof/>
          <w:lang w:val="en-US"/>
        </w:rPr>
        <w:instrText xml:space="preserve"> HYPERLINK  \l "Sukaesih" </w:instrText>
      </w:r>
      <w:r w:rsidR="0068625D">
        <w:rPr>
          <w:rFonts w:eastAsia="Times New Roman" w:cs="Times New Roman"/>
          <w:noProof/>
          <w:lang w:val="en-US"/>
        </w:rPr>
        <w:fldChar w:fldCharType="separate"/>
      </w:r>
      <w:r w:rsidR="0068625D" w:rsidRPr="0068625D">
        <w:rPr>
          <w:rStyle w:val="Hyperlink"/>
          <w:rFonts w:eastAsia="Times New Roman" w:cs="Times New Roman"/>
          <w:noProof/>
          <w:lang w:val="en-US"/>
        </w:rPr>
        <w:t>Sukaesih</w:t>
      </w:r>
      <w:bookmarkEnd w:id="9"/>
      <w:r w:rsidR="0068625D">
        <w:rPr>
          <w:rFonts w:eastAsia="Times New Roman" w:cs="Times New Roman"/>
          <w:noProof/>
          <w:lang w:val="en-US"/>
        </w:rPr>
        <w:fldChar w:fldCharType="end"/>
      </w:r>
      <w:r w:rsidR="0068625D" w:rsidRPr="0068625D">
        <w:rPr>
          <w:rFonts w:eastAsia="Times New Roman" w:cs="Times New Roman"/>
          <w:noProof/>
          <w:lang w:val="en-US"/>
        </w:rPr>
        <w:t>, 2022)</w:t>
      </w:r>
      <w:r w:rsidR="0068625D">
        <w:rPr>
          <w:rFonts w:eastAsia="Times New Roman" w:cs="Times New Roman"/>
          <w:lang w:val="en-US"/>
        </w:rPr>
        <w:fldChar w:fldCharType="end"/>
      </w:r>
      <w:r w:rsidRPr="00865C14">
        <w:rPr>
          <w:rFonts w:eastAsia="Times New Roman" w:cs="Times New Roman"/>
        </w:rPr>
        <w:t xml:space="preserve">. </w:t>
      </w:r>
      <w:r w:rsidRPr="00865C14">
        <w:rPr>
          <w:rFonts w:cs="Times New Roman"/>
        </w:rPr>
        <w:t xml:space="preserve">Laporan surveillance 2009 yang dilakukan oleh Global </w:t>
      </w:r>
      <w:r w:rsidRPr="00865C14">
        <w:rPr>
          <w:rFonts w:cs="Times New Roman"/>
          <w:i/>
        </w:rPr>
        <w:t>Tuberculosis</w:t>
      </w:r>
      <w:r w:rsidRPr="00865C14">
        <w:rPr>
          <w:rFonts w:cs="Times New Roman"/>
        </w:rPr>
        <w:t xml:space="preserve"> Control </w:t>
      </w:r>
      <w:r w:rsidRPr="00865C14">
        <w:rPr>
          <w:rFonts w:cs="Times New Roman"/>
          <w:i/>
        </w:rPr>
        <w:t>World Health Organization (WHO)</w:t>
      </w:r>
      <w:r w:rsidRPr="00865C14">
        <w:rPr>
          <w:rFonts w:cs="Times New Roman"/>
        </w:rPr>
        <w:t xml:space="preserve">, pada tahun 2007 di Indonesia terdapat jumlah kejadian kasus baru pasien </w:t>
      </w:r>
      <w:r w:rsidRPr="00865C14">
        <w:rPr>
          <w:rFonts w:cs="Times New Roman"/>
          <w:i/>
        </w:rPr>
        <w:t>tuberkulosis</w:t>
      </w:r>
      <w:r w:rsidRPr="00865C14">
        <w:rPr>
          <w:rFonts w:cs="Times New Roman"/>
        </w:rPr>
        <w:t xml:space="preserve"> 228/100.000 populasi/tahun dengan angka kematian sebesar 39/100.000 populasi per tahun</w:t>
      </w:r>
      <w:r w:rsidR="00146F09">
        <w:rPr>
          <w:rFonts w:cs="Times New Roman"/>
          <w:lang w:val="en-US"/>
        </w:rPr>
        <w:t xml:space="preserve"> </w:t>
      </w:r>
      <w:r w:rsidR="00146F09">
        <w:rPr>
          <w:rFonts w:cs="Times New Roman"/>
          <w:lang w:val="en-US"/>
        </w:rPr>
        <w:fldChar w:fldCharType="begin" w:fldLock="1"/>
      </w:r>
      <w:r w:rsidR="00146F09">
        <w:rPr>
          <w:rFonts w:cs="Times New Roman"/>
          <w:lang w:val="en-US"/>
        </w:rPr>
        <w:instrText>ADDIN CSL_CITATION {"citationItems":[{"id":"ITEM-1","itemData":{"ISSN":"2338-5030","author":[{"dropping-particle":"","family":"Nurman","given":"Johnny","non-dropping-particle":"","parse-names":false,"suffix":""},{"dropping-particle":"","family":"Setyanto","given":"Darmawan B","non-dropping-particle":"","parse-names":false,"suffix":""}],"container-title":"Sari Pediatri","id":"ITEM-1","issue":"2","issued":{"date-parts":[["2016"]]},"page":"108-115","title":"Skrofuloderma pada anak: penyakit yang terlupakan?","type":"article-journal","volume":"12"},"uris":["http://www.mendeley.com/documents/?uuid=29f890ea-7068-4c1c-9952-cd5bf007913e"]}],"mendeley":{"formattedCitation":"(Nurman &amp; Setyanto, 2016)","plainTextFormattedCitation":"(Nurman &amp; Setyanto, 2016)","previouslyFormattedCitation":"(Nurman &amp; Setyanto, 2016)"},"properties":{"noteIndex":0},"schema":"https://github.com/citation-style-language/schema/raw/master/csl-citation.json"}</w:instrText>
      </w:r>
      <w:r w:rsidR="00146F09">
        <w:rPr>
          <w:rFonts w:cs="Times New Roman"/>
          <w:lang w:val="en-US"/>
        </w:rPr>
        <w:fldChar w:fldCharType="separate"/>
      </w:r>
      <w:r w:rsidR="00146F09" w:rsidRPr="00146F09">
        <w:rPr>
          <w:rFonts w:cs="Times New Roman"/>
          <w:noProof/>
          <w:lang w:val="en-US"/>
        </w:rPr>
        <w:t>(</w:t>
      </w:r>
      <w:bookmarkStart w:id="10" w:name="Nurman"/>
      <w:r w:rsidR="00146F09">
        <w:rPr>
          <w:rFonts w:cs="Times New Roman"/>
          <w:noProof/>
          <w:lang w:val="en-US"/>
        </w:rPr>
        <w:fldChar w:fldCharType="begin" w:fldLock="1"/>
      </w:r>
      <w:r w:rsidR="00146F09">
        <w:rPr>
          <w:rFonts w:cs="Times New Roman"/>
          <w:noProof/>
          <w:lang w:val="en-US"/>
        </w:rPr>
        <w:instrText xml:space="preserve"> HYPERLINK  \l "Nurman" </w:instrText>
      </w:r>
      <w:r w:rsidR="00146F09">
        <w:rPr>
          <w:rFonts w:cs="Times New Roman"/>
          <w:noProof/>
          <w:lang w:val="en-US"/>
        </w:rPr>
        <w:fldChar w:fldCharType="separate"/>
      </w:r>
      <w:r w:rsidR="00146F09" w:rsidRPr="00146F09">
        <w:rPr>
          <w:rStyle w:val="Hyperlink"/>
          <w:rFonts w:cs="Times New Roman"/>
          <w:noProof/>
          <w:lang w:val="en-US"/>
        </w:rPr>
        <w:t>Nurman &amp; Setyanto</w:t>
      </w:r>
      <w:bookmarkEnd w:id="10"/>
      <w:r w:rsidR="00146F09">
        <w:rPr>
          <w:rFonts w:cs="Times New Roman"/>
          <w:noProof/>
          <w:lang w:val="en-US"/>
        </w:rPr>
        <w:fldChar w:fldCharType="end"/>
      </w:r>
      <w:r w:rsidR="00146F09" w:rsidRPr="00146F09">
        <w:rPr>
          <w:rFonts w:cs="Times New Roman"/>
          <w:noProof/>
          <w:lang w:val="en-US"/>
        </w:rPr>
        <w:t>, 2016)</w:t>
      </w:r>
      <w:r w:rsidR="00146F09">
        <w:rPr>
          <w:rFonts w:cs="Times New Roman"/>
          <w:lang w:val="en-US"/>
        </w:rPr>
        <w:fldChar w:fldCharType="end"/>
      </w:r>
      <w:r w:rsidRPr="00865C14">
        <w:rPr>
          <w:rFonts w:cs="Times New Roman"/>
        </w:rPr>
        <w:t>. Tuberkulosis kulit merupakan bentuk</w:t>
      </w:r>
      <w:r w:rsidRPr="00865C14">
        <w:rPr>
          <w:rFonts w:cs="Times New Roman"/>
          <w:i/>
        </w:rPr>
        <w:t xml:space="preserve"> tuberculosis</w:t>
      </w:r>
      <w:r w:rsidRPr="00865C14">
        <w:rPr>
          <w:rFonts w:cs="Times New Roman"/>
        </w:rPr>
        <w:t xml:space="preserve"> ekstrapulmonal yang sangat jarang dan bervariasi secara morfologi sehingga sulit untuk dibedakan dan didiagnosis. Tuberkulosis kutis dapat timbul karena sumber endogen yang menyebar secara hematogen maupun limfogen, dapat pula melalui inokula silang pada kulit</w:t>
      </w:r>
      <w:r w:rsidR="00146F09">
        <w:rPr>
          <w:rFonts w:cs="Times New Roman"/>
          <w:lang w:val="en-US"/>
        </w:rPr>
        <w:t xml:space="preserve"> </w:t>
      </w:r>
      <w:r w:rsidRPr="00865C14">
        <w:rPr>
          <w:rFonts w:cs="Times New Roman"/>
        </w:rPr>
        <w:t>. Berdasarkan jumlah bakteri yang ada, TB kulit dibagi menjadi dua jenis, yaitu multibasiler (</w:t>
      </w:r>
      <w:r w:rsidRPr="00865C14">
        <w:rPr>
          <w:rFonts w:cs="Times New Roman"/>
          <w:i/>
        </w:rPr>
        <w:t>Skrofuloderma dan gumma TB</w:t>
      </w:r>
      <w:r w:rsidRPr="00865C14">
        <w:rPr>
          <w:rFonts w:cs="Times New Roman"/>
        </w:rPr>
        <w:t xml:space="preserve">) biasanya bakteri tahan asam lebih mudah ditemukan pada lesi atau eksudat; dan tipe </w:t>
      </w:r>
      <w:r w:rsidRPr="00865C14">
        <w:rPr>
          <w:rFonts w:cs="Times New Roman"/>
          <w:i/>
        </w:rPr>
        <w:t xml:space="preserve">paucibacillary </w:t>
      </w:r>
      <w:r w:rsidRPr="00865C14">
        <w:rPr>
          <w:rFonts w:cs="Times New Roman"/>
        </w:rPr>
        <w:t>(</w:t>
      </w:r>
      <w:r w:rsidRPr="00865C14">
        <w:rPr>
          <w:rFonts w:cs="Times New Roman"/>
          <w:i/>
        </w:rPr>
        <w:t>tuberculosis verrucosa, lupus vulgaris</w:t>
      </w:r>
      <w:r w:rsidRPr="00865C14">
        <w:rPr>
          <w:rFonts w:cs="Times New Roman"/>
        </w:rPr>
        <w:t>)</w:t>
      </w:r>
      <w:r w:rsidR="00146F09">
        <w:rPr>
          <w:rFonts w:cs="Times New Roman"/>
          <w:lang w:val="en-US"/>
        </w:rPr>
        <w:t xml:space="preserve"> </w:t>
      </w:r>
      <w:r w:rsidR="00146F09">
        <w:rPr>
          <w:rFonts w:cs="Times New Roman"/>
          <w:lang w:val="en-US"/>
        </w:rPr>
        <w:fldChar w:fldCharType="begin" w:fldLock="1"/>
      </w:r>
      <w:r w:rsidR="00146F09">
        <w:rPr>
          <w:rFonts w:cs="Times New Roman"/>
          <w:lang w:val="en-US"/>
        </w:rPr>
        <w:instrText>ADDIN CSL_CITATION {"citationItems":[{"id":"ITEM-1","itemData":{"ISSN":"2442-5257","author":[{"dropping-particle":"","family":"Puspitasari","given":"Dian","non-dropping-particle":"","parse-names":false,"suffix":""},{"dropping-particle":"","family":"Henrica","given":"Feilicia","non-dropping-particle":"","parse-names":false,"suffix":""}],"container-title":"Journal of Medicine and Health","id":"ITEM-1","issue":"5","issued":{"date-parts":[["2020"]]},"title":"A Case of Lupus Vulgaris Diagnosed without Skin Biopsy","type":"article-journal","volume":"2"},"uris":["http://www.mendeley.com/documents/?uuid=838c0bc5-c6b5-4c6d-9fed-d43e68c8cccf"]}],"mendeley":{"formattedCitation":"(Puspitasari &amp; Henrica, 2020)","plainTextFormattedCitation":"(Puspitasari &amp; Henrica, 2020)","previouslyFormattedCitation":"(Puspitasari &amp; Henrica, 2020)"},"properties":{"noteIndex":0},"schema":"https://github.com/citation-style-language/schema/raw/master/csl-citation.json"}</w:instrText>
      </w:r>
      <w:r w:rsidR="00146F09">
        <w:rPr>
          <w:rFonts w:cs="Times New Roman"/>
          <w:lang w:val="en-US"/>
        </w:rPr>
        <w:fldChar w:fldCharType="separate"/>
      </w:r>
      <w:r w:rsidR="00146F09" w:rsidRPr="00146F09">
        <w:rPr>
          <w:rFonts w:cs="Times New Roman"/>
          <w:noProof/>
          <w:lang w:val="en-US"/>
        </w:rPr>
        <w:t>(</w:t>
      </w:r>
      <w:bookmarkStart w:id="11" w:name="Puspitasari"/>
      <w:r w:rsidR="00146F09">
        <w:rPr>
          <w:rFonts w:cs="Times New Roman"/>
          <w:noProof/>
          <w:lang w:val="en-US"/>
        </w:rPr>
        <w:fldChar w:fldCharType="begin" w:fldLock="1"/>
      </w:r>
      <w:r w:rsidR="00146F09">
        <w:rPr>
          <w:rFonts w:cs="Times New Roman"/>
          <w:noProof/>
          <w:lang w:val="en-US"/>
        </w:rPr>
        <w:instrText xml:space="preserve"> HYPERLINK  \l "Puspitasari" </w:instrText>
      </w:r>
      <w:r w:rsidR="00146F09">
        <w:rPr>
          <w:rFonts w:cs="Times New Roman"/>
          <w:noProof/>
          <w:lang w:val="en-US"/>
        </w:rPr>
        <w:fldChar w:fldCharType="separate"/>
      </w:r>
      <w:r w:rsidR="00146F09" w:rsidRPr="00146F09">
        <w:rPr>
          <w:rStyle w:val="Hyperlink"/>
          <w:rFonts w:cs="Times New Roman"/>
          <w:noProof/>
          <w:lang w:val="en-US"/>
        </w:rPr>
        <w:t>Puspitasari &amp; Henrica</w:t>
      </w:r>
      <w:bookmarkEnd w:id="11"/>
      <w:r w:rsidR="00146F09">
        <w:rPr>
          <w:rFonts w:cs="Times New Roman"/>
          <w:noProof/>
          <w:lang w:val="en-US"/>
        </w:rPr>
        <w:fldChar w:fldCharType="end"/>
      </w:r>
      <w:r w:rsidR="00146F09" w:rsidRPr="00146F09">
        <w:rPr>
          <w:rFonts w:cs="Times New Roman"/>
          <w:noProof/>
          <w:lang w:val="en-US"/>
        </w:rPr>
        <w:t>, 2020)</w:t>
      </w:r>
      <w:r w:rsidR="00146F09">
        <w:rPr>
          <w:rFonts w:cs="Times New Roman"/>
          <w:lang w:val="en-US"/>
        </w:rPr>
        <w:fldChar w:fldCharType="end"/>
      </w:r>
      <w:r w:rsidRPr="00865C14">
        <w:rPr>
          <w:rFonts w:cs="Times New Roman"/>
        </w:rPr>
        <w:t xml:space="preserve">. </w:t>
      </w:r>
    </w:p>
    <w:p w14:paraId="1CBB484C" w14:textId="77777777" w:rsidR="00AF416E" w:rsidRPr="00865C14" w:rsidRDefault="00AF416E" w:rsidP="00AF416E">
      <w:pPr>
        <w:ind w:left="426"/>
        <w:rPr>
          <w:rFonts w:cs="Times New Roman"/>
        </w:rPr>
      </w:pPr>
    </w:p>
    <w:p w14:paraId="57D15CD5" w14:textId="1EB25D7D" w:rsidR="00AF416E" w:rsidRPr="00865C14" w:rsidRDefault="00567FD0" w:rsidP="00AF416E">
      <w:pPr>
        <w:ind w:left="426"/>
        <w:jc w:val="center"/>
        <w:rPr>
          <w:rFonts w:cs="Times New Roman"/>
          <w:b/>
        </w:rPr>
      </w:pPr>
      <w:r w:rsidRPr="00865C14">
        <w:rPr>
          <w:rFonts w:cs="Times New Roman"/>
          <w:b/>
        </w:rPr>
        <w:t>Table 1.</w:t>
      </w:r>
      <w:r w:rsidR="00AF416E" w:rsidRPr="00865C14">
        <w:rPr>
          <w:rFonts w:cs="Times New Roman"/>
          <w:b/>
        </w:rPr>
        <w:t xml:space="preserve"> klasifikasi tuberculosis kutis</w:t>
      </w:r>
    </w:p>
    <w:tbl>
      <w:tblPr>
        <w:tblW w:w="8080" w:type="dxa"/>
        <w:tblInd w:w="250" w:type="dxa"/>
        <w:tblBorders>
          <w:top w:val="single" w:sz="4" w:space="0" w:color="auto"/>
          <w:bottom w:val="single" w:sz="4" w:space="0" w:color="auto"/>
          <w:insideH w:val="single" w:sz="4" w:space="0" w:color="auto"/>
        </w:tblBorders>
        <w:tblLook w:val="04A0" w:firstRow="1" w:lastRow="0" w:firstColumn="1" w:lastColumn="0" w:noHBand="0" w:noVBand="1"/>
      </w:tblPr>
      <w:tblGrid>
        <w:gridCol w:w="2410"/>
        <w:gridCol w:w="2977"/>
        <w:gridCol w:w="2693"/>
      </w:tblGrid>
      <w:tr w:rsidR="00567FD0" w:rsidRPr="00865C14" w14:paraId="47B8A726" w14:textId="77777777" w:rsidTr="00567FD0">
        <w:trPr>
          <w:trHeight w:val="544"/>
        </w:trPr>
        <w:tc>
          <w:tcPr>
            <w:tcW w:w="2410" w:type="dxa"/>
          </w:tcPr>
          <w:p w14:paraId="15E32D53" w14:textId="77777777" w:rsidR="00AF416E" w:rsidRPr="00865C14" w:rsidRDefault="00AF416E" w:rsidP="00567FD0">
            <w:pPr>
              <w:tabs>
                <w:tab w:val="center" w:pos="4680"/>
                <w:tab w:val="right" w:pos="9360"/>
              </w:tabs>
              <w:ind w:left="-108" w:firstLine="0"/>
              <w:rPr>
                <w:rFonts w:cs="Times New Roman"/>
                <w:b/>
              </w:rPr>
            </w:pPr>
            <w:r w:rsidRPr="00865C14">
              <w:rPr>
                <w:rFonts w:cs="Times New Roman"/>
                <w:b/>
              </w:rPr>
              <w:t>Tuberculosis Eksogen</w:t>
            </w:r>
          </w:p>
        </w:tc>
        <w:tc>
          <w:tcPr>
            <w:tcW w:w="2977" w:type="dxa"/>
          </w:tcPr>
          <w:p w14:paraId="474E89BE" w14:textId="77777777" w:rsidR="00AF416E" w:rsidRPr="00865C14" w:rsidRDefault="00AF416E" w:rsidP="00567FD0">
            <w:pPr>
              <w:tabs>
                <w:tab w:val="center" w:pos="4680"/>
                <w:tab w:val="right" w:pos="9360"/>
              </w:tabs>
              <w:ind w:left="0" w:firstLine="34"/>
              <w:rPr>
                <w:rFonts w:cs="Times New Roman"/>
                <w:b/>
              </w:rPr>
            </w:pPr>
            <w:r w:rsidRPr="00865C14">
              <w:rPr>
                <w:rFonts w:cs="Times New Roman"/>
                <w:b/>
              </w:rPr>
              <w:t>Tuberkulosis Endogen</w:t>
            </w:r>
          </w:p>
        </w:tc>
        <w:tc>
          <w:tcPr>
            <w:tcW w:w="2693" w:type="dxa"/>
          </w:tcPr>
          <w:p w14:paraId="2B070788" w14:textId="77777777" w:rsidR="00AF416E" w:rsidRPr="00865C14" w:rsidRDefault="00AF416E" w:rsidP="00567FD0">
            <w:pPr>
              <w:tabs>
                <w:tab w:val="center" w:pos="4680"/>
                <w:tab w:val="right" w:pos="9360"/>
              </w:tabs>
              <w:ind w:left="0" w:hanging="108"/>
              <w:rPr>
                <w:rFonts w:cs="Times New Roman"/>
                <w:b/>
              </w:rPr>
            </w:pPr>
            <w:r w:rsidRPr="00865C14">
              <w:rPr>
                <w:rFonts w:cs="Times New Roman"/>
                <w:b/>
              </w:rPr>
              <w:t>Tuberkulosis Hematogen</w:t>
            </w:r>
          </w:p>
        </w:tc>
      </w:tr>
      <w:tr w:rsidR="00567FD0" w:rsidRPr="00865C14" w14:paraId="684F7E30" w14:textId="77777777" w:rsidTr="00567FD0">
        <w:trPr>
          <w:trHeight w:val="130"/>
        </w:trPr>
        <w:tc>
          <w:tcPr>
            <w:tcW w:w="2410" w:type="dxa"/>
          </w:tcPr>
          <w:p w14:paraId="11F1463B" w14:textId="77777777" w:rsidR="00AF416E" w:rsidRPr="00865C14" w:rsidRDefault="00AF416E" w:rsidP="00567FD0">
            <w:pPr>
              <w:tabs>
                <w:tab w:val="center" w:pos="4680"/>
                <w:tab w:val="right" w:pos="9360"/>
              </w:tabs>
              <w:ind w:left="34" w:firstLine="0"/>
              <w:rPr>
                <w:rFonts w:cs="Times New Roman"/>
              </w:rPr>
            </w:pPr>
            <w:r w:rsidRPr="00865C14">
              <w:rPr>
                <w:rFonts w:cs="Times New Roman"/>
              </w:rPr>
              <w:t>Tuberculosis verrucosa</w:t>
            </w:r>
          </w:p>
        </w:tc>
        <w:tc>
          <w:tcPr>
            <w:tcW w:w="2977" w:type="dxa"/>
          </w:tcPr>
          <w:p w14:paraId="70200EB6" w14:textId="77777777" w:rsidR="00AF416E" w:rsidRPr="00865C14" w:rsidRDefault="00AF416E" w:rsidP="00567FD0">
            <w:pPr>
              <w:tabs>
                <w:tab w:val="center" w:pos="4680"/>
                <w:tab w:val="right" w:pos="9360"/>
              </w:tabs>
              <w:ind w:left="34" w:firstLine="0"/>
              <w:rPr>
                <w:rFonts w:cs="Times New Roman"/>
              </w:rPr>
            </w:pPr>
            <w:r w:rsidRPr="00865C14">
              <w:rPr>
                <w:rFonts w:cs="Times New Roman"/>
              </w:rPr>
              <w:t>Scrofuloderma</w:t>
            </w:r>
          </w:p>
        </w:tc>
        <w:tc>
          <w:tcPr>
            <w:tcW w:w="2693" w:type="dxa"/>
          </w:tcPr>
          <w:p w14:paraId="18E14EAF" w14:textId="77777777" w:rsidR="00AF416E" w:rsidRPr="00865C14" w:rsidRDefault="00AF416E" w:rsidP="00567FD0">
            <w:pPr>
              <w:tabs>
                <w:tab w:val="center" w:pos="4680"/>
                <w:tab w:val="right" w:pos="9360"/>
              </w:tabs>
              <w:ind w:left="34" w:firstLine="0"/>
              <w:rPr>
                <w:rFonts w:cs="Times New Roman"/>
              </w:rPr>
            </w:pPr>
            <w:r w:rsidRPr="00865C14">
              <w:rPr>
                <w:rFonts w:cs="Times New Roman"/>
              </w:rPr>
              <w:t xml:space="preserve">Lupus vulgaris </w:t>
            </w:r>
          </w:p>
          <w:p w14:paraId="16945F13" w14:textId="77777777" w:rsidR="00AF416E" w:rsidRPr="00865C14" w:rsidRDefault="00AF416E" w:rsidP="00567FD0">
            <w:pPr>
              <w:tabs>
                <w:tab w:val="center" w:pos="4680"/>
                <w:tab w:val="right" w:pos="9360"/>
              </w:tabs>
              <w:ind w:left="34" w:firstLine="0"/>
              <w:rPr>
                <w:rFonts w:cs="Times New Roman"/>
              </w:rPr>
            </w:pPr>
            <w:r w:rsidRPr="00865C14">
              <w:rPr>
                <w:rFonts w:cs="Times New Roman"/>
              </w:rPr>
              <w:t>Tuberculousgumma</w:t>
            </w:r>
          </w:p>
          <w:p w14:paraId="55102B07" w14:textId="77777777" w:rsidR="00AF416E" w:rsidRPr="00865C14" w:rsidRDefault="00AF416E" w:rsidP="00567FD0">
            <w:pPr>
              <w:tabs>
                <w:tab w:val="center" w:pos="4680"/>
                <w:tab w:val="right" w:pos="9360"/>
              </w:tabs>
              <w:ind w:left="34" w:firstLine="0"/>
              <w:rPr>
                <w:rFonts w:cs="Times New Roman"/>
              </w:rPr>
            </w:pPr>
            <w:r w:rsidRPr="00865C14">
              <w:rPr>
                <w:rFonts w:cs="Times New Roman"/>
              </w:rPr>
              <w:t>Tuberculoid</w:t>
            </w:r>
          </w:p>
        </w:tc>
      </w:tr>
    </w:tbl>
    <w:p w14:paraId="4CA8DEB0" w14:textId="77777777" w:rsidR="00AF416E" w:rsidRPr="00865C14" w:rsidRDefault="00AF416E" w:rsidP="00AF416E">
      <w:pPr>
        <w:ind w:left="426"/>
        <w:rPr>
          <w:rFonts w:cs="Times New Roman"/>
        </w:rPr>
      </w:pPr>
    </w:p>
    <w:p w14:paraId="0573EB52" w14:textId="5E6B9575" w:rsidR="00AF416E" w:rsidRPr="00865C14" w:rsidRDefault="00146F09" w:rsidP="00AF416E">
      <w:pPr>
        <w:ind w:left="426" w:firstLine="426"/>
        <w:rPr>
          <w:rFonts w:eastAsia="Times New Roman" w:cs="Times New Roman"/>
        </w:rPr>
      </w:pPr>
      <w:r w:rsidRPr="00146F09">
        <w:rPr>
          <w:rFonts w:cs="Times New Roman"/>
        </w:rPr>
        <w:t>Penatalaksanaan tuberkulosis kutis sama dengan pengobatan tuberkulosis paru-paru. Pengobatan optimal adalah dengan terapi obat kombinasi</w:t>
      </w:r>
      <w:r w:rsidR="0068625D">
        <w:rPr>
          <w:rFonts w:cs="Times New Roman"/>
          <w:lang w:val="en-US"/>
        </w:rPr>
        <w:t xml:space="preserve"> </w:t>
      </w:r>
      <w:r w:rsidR="0068625D">
        <w:rPr>
          <w:rFonts w:cs="Times New Roman"/>
          <w:lang w:val="en-US"/>
        </w:rPr>
        <w:fldChar w:fldCharType="begin" w:fldLock="1"/>
      </w:r>
      <w:r w:rsidR="00150602">
        <w:rPr>
          <w:rFonts w:cs="Times New Roman"/>
          <w:lang w:val="en-US"/>
        </w:rPr>
        <w:instrText>ADDIN CSL_CITATION {"citationItems":[{"id":"ITEM-1","itemData":{"author":[{"dropping-particle":"","family":"Vazquez-Lopez","given":"Francisco","non-dropping-particle":"","parse-names":false,"suffix":""},{"dropping-particle":"","family":"Fueyo-Casado","given":"Alejandro","non-dropping-particle":"","parse-names":false,"suffix":""},{"dropping-particle":"","family":"Gonzalez-Lara","given":"Leire","non-dropping-particle":"","parse-names":false,"suffix":""}],"container-title":"Dermatology Online Journal","id":"ITEM-1","issue":"5","issued":{"date-parts":[["2013"]]},"title":"Lupus Vulgaris Erythematoides: report of a patient initially misdiagnosed as dermatitis","type":"article-journal","volume":"19"},"uris":["http://www.mendeley.com/documents/?uuid=a2a9ee87-3435-43fd-b112-663e96748ede"]}],"mendeley":{"formattedCitation":"(Vazquez-Lopez et al., 2013)","plainTextFormattedCitation":"(Vazquez-Lopez et al., 2013)","previouslyFormattedCitation":"(Vazquez-Lopez et al., 2013)"},"properties":{"noteIndex":0},"schema":"https://github.com/citation-style-language/schema/raw/master/csl-citation.json"}</w:instrText>
      </w:r>
      <w:r w:rsidR="0068625D">
        <w:rPr>
          <w:rFonts w:cs="Times New Roman"/>
          <w:lang w:val="en-US"/>
        </w:rPr>
        <w:fldChar w:fldCharType="separate"/>
      </w:r>
      <w:r w:rsidR="0068625D" w:rsidRPr="0068625D">
        <w:rPr>
          <w:rFonts w:cs="Times New Roman"/>
          <w:noProof/>
          <w:lang w:val="en-US"/>
        </w:rPr>
        <w:t>(</w:t>
      </w:r>
      <w:bookmarkStart w:id="12" w:name="Vazquez"/>
      <w:r w:rsidR="0068625D">
        <w:rPr>
          <w:rFonts w:cs="Times New Roman"/>
          <w:noProof/>
          <w:lang w:val="en-US"/>
        </w:rPr>
        <w:fldChar w:fldCharType="begin" w:fldLock="1"/>
      </w:r>
      <w:r w:rsidR="0068625D">
        <w:rPr>
          <w:rFonts w:cs="Times New Roman"/>
          <w:noProof/>
          <w:lang w:val="en-US"/>
        </w:rPr>
        <w:instrText xml:space="preserve"> HYPERLINK  \l "Vazquez" </w:instrText>
      </w:r>
      <w:r w:rsidR="0068625D">
        <w:rPr>
          <w:rFonts w:cs="Times New Roman"/>
          <w:noProof/>
          <w:lang w:val="en-US"/>
        </w:rPr>
        <w:fldChar w:fldCharType="separate"/>
      </w:r>
      <w:r w:rsidR="0068625D" w:rsidRPr="0068625D">
        <w:rPr>
          <w:rStyle w:val="Hyperlink"/>
          <w:rFonts w:cs="Times New Roman"/>
          <w:noProof/>
          <w:lang w:val="en-US"/>
        </w:rPr>
        <w:t>Vazquez-Lopez</w:t>
      </w:r>
      <w:r w:rsidR="0068625D">
        <w:rPr>
          <w:rFonts w:cs="Times New Roman"/>
          <w:noProof/>
          <w:lang w:val="en-US"/>
        </w:rPr>
        <w:fldChar w:fldCharType="end"/>
      </w:r>
      <w:r w:rsidR="0068625D" w:rsidRPr="0068625D">
        <w:rPr>
          <w:rFonts w:cs="Times New Roman"/>
          <w:noProof/>
          <w:lang w:val="en-US"/>
        </w:rPr>
        <w:t xml:space="preserve"> </w:t>
      </w:r>
      <w:bookmarkEnd w:id="12"/>
      <w:r w:rsidR="0068625D" w:rsidRPr="0068625D">
        <w:rPr>
          <w:rFonts w:cs="Times New Roman"/>
          <w:noProof/>
          <w:lang w:val="en-US"/>
        </w:rPr>
        <w:t>et al., 2013)</w:t>
      </w:r>
      <w:r w:rsidR="0068625D">
        <w:rPr>
          <w:rFonts w:cs="Times New Roman"/>
          <w:lang w:val="en-US"/>
        </w:rPr>
        <w:fldChar w:fldCharType="end"/>
      </w:r>
      <w:r>
        <w:rPr>
          <w:rFonts w:cs="Times New Roman"/>
          <w:lang w:val="en-US"/>
        </w:rPr>
        <w:t xml:space="preserve">. </w:t>
      </w:r>
      <w:r w:rsidR="00AF416E" w:rsidRPr="00865C14">
        <w:rPr>
          <w:rFonts w:cs="Times New Roman"/>
        </w:rPr>
        <w:t>Tujuan pengobatan adalah untuk menyembuhkan penyakit, mencegah resistensi obat, mencegah kekambuhan, dan memutuskan rantai penularan</w:t>
      </w:r>
      <w:r>
        <w:rPr>
          <w:rFonts w:cs="Times New Roman"/>
          <w:lang w:val="en-US"/>
        </w:rPr>
        <w:t xml:space="preserve"> </w:t>
      </w:r>
      <w:r>
        <w:rPr>
          <w:rFonts w:cs="Times New Roman"/>
          <w:lang w:val="en-US"/>
        </w:rPr>
        <w:fldChar w:fldCharType="begin" w:fldLock="1"/>
      </w:r>
      <w:r>
        <w:rPr>
          <w:rFonts w:cs="Times New Roman"/>
          <w:lang w:val="en-US"/>
        </w:rPr>
        <w:instrText>ADDIN CSL_CITATION {"citationItems":[{"id":"ITEM-1","itemData":{"ISSN":"2656-7733","author":[{"dropping-particle":"","family":"Dina","given":"Dina","non-dropping-particle":"","parse-names":false,"suffix":""},{"dropping-particle":"","family":"Zaini","given":"Muhammad","non-dropping-particle":"","parse-names":false,"suffix":""},{"dropping-particle":"","family":"Yahya","given":"Yudi","non-dropping-particle":"","parse-names":false,"suffix":""}],"container-title":"Jurnal Kajian Ilmiah Kesehatan dan Teknologi","id":"ITEM-1","issue":"2","issued":{"date-parts":[["2019"]]},"page":"34-38","title":"Gambaran Pemeriksaaan Hapusan Darah Tepi Diffcount (Sel Limfosit) Pada Penderita TBC Di Puskesmas Kelayan Timur Banjarmasin","type":"article-journal","volume":"1"},"uris":["http://www.mendeley.com/documents/?uuid=3c1eabc7-290c-455e-8ef1-50ec89d44bfd"]}],"mendeley":{"formattedCitation":"(Dina et al., 2019)","plainTextFormattedCitation":"(Dina et al., 2019)","previouslyFormattedCitation":"(Dina et al., 2019)"},"properties":{"noteIndex":0},"schema":"https://github.com/citation-style-language/schema/raw/master/csl-citation.json"}</w:instrText>
      </w:r>
      <w:r>
        <w:rPr>
          <w:rFonts w:cs="Times New Roman"/>
          <w:lang w:val="en-US"/>
        </w:rPr>
        <w:fldChar w:fldCharType="separate"/>
      </w:r>
      <w:r w:rsidRPr="00146F09">
        <w:rPr>
          <w:rFonts w:cs="Times New Roman"/>
          <w:noProof/>
          <w:lang w:val="en-US"/>
        </w:rPr>
        <w:t>(</w:t>
      </w:r>
      <w:bookmarkStart w:id="13" w:name="Dina"/>
      <w:r>
        <w:rPr>
          <w:rFonts w:cs="Times New Roman"/>
          <w:noProof/>
          <w:lang w:val="en-US"/>
        </w:rPr>
        <w:fldChar w:fldCharType="begin" w:fldLock="1"/>
      </w:r>
      <w:r>
        <w:rPr>
          <w:rFonts w:cs="Times New Roman"/>
          <w:noProof/>
          <w:lang w:val="en-US"/>
        </w:rPr>
        <w:instrText xml:space="preserve"> HYPERLINK  \l "Dina" </w:instrText>
      </w:r>
      <w:r>
        <w:rPr>
          <w:rFonts w:cs="Times New Roman"/>
          <w:noProof/>
          <w:lang w:val="en-US"/>
        </w:rPr>
        <w:fldChar w:fldCharType="separate"/>
      </w:r>
      <w:r w:rsidRPr="00146F09">
        <w:rPr>
          <w:rStyle w:val="Hyperlink"/>
          <w:rFonts w:cs="Times New Roman"/>
          <w:noProof/>
          <w:lang w:val="en-US"/>
        </w:rPr>
        <w:t>Dina</w:t>
      </w:r>
      <w:r>
        <w:rPr>
          <w:rFonts w:cs="Times New Roman"/>
          <w:noProof/>
          <w:lang w:val="en-US"/>
        </w:rPr>
        <w:fldChar w:fldCharType="end"/>
      </w:r>
      <w:r w:rsidRPr="00146F09">
        <w:rPr>
          <w:rFonts w:cs="Times New Roman"/>
          <w:noProof/>
          <w:lang w:val="en-US"/>
        </w:rPr>
        <w:t xml:space="preserve"> </w:t>
      </w:r>
      <w:bookmarkEnd w:id="13"/>
      <w:r w:rsidRPr="00146F09">
        <w:rPr>
          <w:rFonts w:cs="Times New Roman"/>
          <w:noProof/>
          <w:lang w:val="en-US"/>
        </w:rPr>
        <w:t>et al., 2019)</w:t>
      </w:r>
      <w:r>
        <w:rPr>
          <w:rFonts w:cs="Times New Roman"/>
          <w:lang w:val="en-US"/>
        </w:rPr>
        <w:fldChar w:fldCharType="end"/>
      </w:r>
      <w:r w:rsidR="00AF416E" w:rsidRPr="00865C14">
        <w:rPr>
          <w:rFonts w:cs="Times New Roman"/>
        </w:rPr>
        <w:t>.</w:t>
      </w:r>
      <w:r w:rsidR="00AF416E" w:rsidRPr="00865C14">
        <w:rPr>
          <w:rFonts w:cs="Times New Roman"/>
          <w:vertAlign w:val="superscript"/>
        </w:rPr>
        <w:t xml:space="preserve"> </w:t>
      </w:r>
      <w:r w:rsidR="00AF416E" w:rsidRPr="00865C14">
        <w:rPr>
          <w:rFonts w:cs="Times New Roman"/>
        </w:rPr>
        <w:t xml:space="preserve">Terapi </w:t>
      </w:r>
      <w:r w:rsidR="00AF416E" w:rsidRPr="00865C14">
        <w:rPr>
          <w:rFonts w:cs="Times New Roman"/>
          <w:i/>
        </w:rPr>
        <w:t xml:space="preserve">tuberculosis </w:t>
      </w:r>
      <w:r w:rsidR="00AF416E" w:rsidRPr="00865C14">
        <w:rPr>
          <w:rFonts w:cs="Times New Roman"/>
        </w:rPr>
        <w:t>terdiri dari dua tahap yakni tahap awal (intensif) dengan tujuan membunuh kuman yang aktif dengan obat yang bersifat bakteri sidal, dan tahap lanjutan dengan tujuan untuk membunuh kuman yang tumbuh lambat</w:t>
      </w:r>
      <w:r w:rsidR="00150602">
        <w:rPr>
          <w:rFonts w:cs="Times New Roman"/>
          <w:lang w:val="en-US"/>
        </w:rPr>
        <w:t xml:space="preserve"> </w:t>
      </w:r>
      <w:r w:rsidR="00150602">
        <w:rPr>
          <w:rFonts w:cs="Times New Roman"/>
          <w:lang w:val="en-US"/>
        </w:rPr>
        <w:fldChar w:fldCharType="begin" w:fldLock="1"/>
      </w:r>
      <w:r w:rsidR="005A419C">
        <w:rPr>
          <w:rFonts w:cs="Times New Roman"/>
          <w:lang w:val="en-US"/>
        </w:rPr>
        <w:instrText>ADDIN CSL_CITATION {"citationItems":[{"id":"ITEM-1","itemData":{"author":[{"dropping-particle":"","family":"Nuruzzamania","given":"Freshayda","non-dropping-particle":"","parse-names":false,"suffix":""}],"id":"ITEM-1","issued":{"date-parts":[["2022"]]},"publisher":"Universitas Islam Negeri Maulana Malik Ibrahim","title":"Tingkat Kepatuhan Penggunaan Obat TB Paru Pada Penderita Penyakit TB Paru di Puskesmas Bareng Jombang","type":"article"},"uris":["http://www.mendeley.com/documents/?uuid=3b29c675-bb61-4482-975e-4dfde93052c9"]}],"mendeley":{"formattedCitation":"(Nuruzzamania, 2022)","plainTextFormattedCitation":"(Nuruzzamania, 2022)","previouslyFormattedCitation":"(Nuruzzamania, 2022)"},"properties":{"noteIndex":0},"schema":"https://github.com/citation-style-language/schema/raw/master/csl-citation.json"}</w:instrText>
      </w:r>
      <w:r w:rsidR="00150602">
        <w:rPr>
          <w:rFonts w:cs="Times New Roman"/>
          <w:lang w:val="en-US"/>
        </w:rPr>
        <w:fldChar w:fldCharType="separate"/>
      </w:r>
      <w:r w:rsidR="00150602" w:rsidRPr="00150602">
        <w:rPr>
          <w:rFonts w:cs="Times New Roman"/>
          <w:noProof/>
          <w:lang w:val="en-US"/>
        </w:rPr>
        <w:t>(</w:t>
      </w:r>
      <w:bookmarkStart w:id="14" w:name="Nuruzzamania"/>
      <w:r w:rsidR="00150602">
        <w:rPr>
          <w:rFonts w:cs="Times New Roman"/>
          <w:noProof/>
          <w:lang w:val="en-US"/>
        </w:rPr>
        <w:fldChar w:fldCharType="begin" w:fldLock="1"/>
      </w:r>
      <w:r w:rsidR="00150602">
        <w:rPr>
          <w:rFonts w:cs="Times New Roman"/>
          <w:noProof/>
          <w:lang w:val="en-US"/>
        </w:rPr>
        <w:instrText xml:space="preserve"> HYPERLINK  \l "Nuruzzamania" </w:instrText>
      </w:r>
      <w:r w:rsidR="00150602">
        <w:rPr>
          <w:rFonts w:cs="Times New Roman"/>
          <w:noProof/>
          <w:lang w:val="en-US"/>
        </w:rPr>
        <w:fldChar w:fldCharType="separate"/>
      </w:r>
      <w:r w:rsidR="00150602" w:rsidRPr="00150602">
        <w:rPr>
          <w:rStyle w:val="Hyperlink"/>
          <w:rFonts w:cs="Times New Roman"/>
          <w:noProof/>
          <w:lang w:val="en-US"/>
        </w:rPr>
        <w:t>Nuruzzamania</w:t>
      </w:r>
      <w:bookmarkEnd w:id="14"/>
      <w:r w:rsidR="00150602">
        <w:rPr>
          <w:rFonts w:cs="Times New Roman"/>
          <w:noProof/>
          <w:lang w:val="en-US"/>
        </w:rPr>
        <w:fldChar w:fldCharType="end"/>
      </w:r>
      <w:r w:rsidR="00150602" w:rsidRPr="00150602">
        <w:rPr>
          <w:rFonts w:cs="Times New Roman"/>
          <w:noProof/>
          <w:lang w:val="en-US"/>
        </w:rPr>
        <w:t>, 2022)</w:t>
      </w:r>
      <w:r w:rsidR="00150602">
        <w:rPr>
          <w:rFonts w:cs="Times New Roman"/>
          <w:lang w:val="en-US"/>
        </w:rPr>
        <w:fldChar w:fldCharType="end"/>
      </w:r>
      <w:r w:rsidR="00AF416E" w:rsidRPr="00865C14">
        <w:rPr>
          <w:rFonts w:cs="Times New Roman"/>
        </w:rPr>
        <w:t xml:space="preserve">. </w:t>
      </w:r>
      <w:r w:rsidR="00AF416E" w:rsidRPr="00865C14">
        <w:rPr>
          <w:rFonts w:eastAsia="Times New Roman" w:cs="Times New Roman"/>
        </w:rPr>
        <w:t>Dosis obat yang digunakan dalam fase intensif untuk orang dewasa</w:t>
      </w:r>
      <w:r w:rsidR="00865C14">
        <w:rPr>
          <w:rFonts w:eastAsia="Times New Roman" w:cs="Times New Roman"/>
          <w:lang w:val="en-US"/>
        </w:rPr>
        <w:t xml:space="preserve"> </w:t>
      </w:r>
      <w:r w:rsidR="00AF416E" w:rsidRPr="00865C14">
        <w:rPr>
          <w:rFonts w:eastAsia="Times New Roman" w:cs="Times New Roman"/>
        </w:rPr>
        <w:t xml:space="preserve">dan remaja meliputi: </w:t>
      </w:r>
      <w:r w:rsidR="00AF416E" w:rsidRPr="00865C14">
        <w:rPr>
          <w:rFonts w:eastAsia="Times New Roman" w:cs="Times New Roman"/>
          <w:i/>
        </w:rPr>
        <w:t>rifampisin</w:t>
      </w:r>
      <w:r w:rsidR="00AF416E" w:rsidRPr="00865C14">
        <w:rPr>
          <w:rFonts w:eastAsia="Times New Roman" w:cs="Times New Roman"/>
        </w:rPr>
        <w:t xml:space="preserve"> (450 mg/hari untuk &lt;50 kg berat badan dan 600 mg/hari untuk berat badan &gt;50 kg); </w:t>
      </w:r>
      <w:r w:rsidR="00AF416E" w:rsidRPr="00865C14">
        <w:rPr>
          <w:rFonts w:eastAsia="Times New Roman" w:cs="Times New Roman"/>
          <w:i/>
        </w:rPr>
        <w:t>isoniazid</w:t>
      </w:r>
      <w:r w:rsidR="00AF416E" w:rsidRPr="00865C14">
        <w:rPr>
          <w:rFonts w:eastAsia="Times New Roman" w:cs="Times New Roman"/>
        </w:rPr>
        <w:t xml:space="preserve"> (300 mg/hari), </w:t>
      </w:r>
      <w:r w:rsidR="00AF416E" w:rsidRPr="00865C14">
        <w:rPr>
          <w:rFonts w:eastAsia="Times New Roman" w:cs="Times New Roman"/>
          <w:i/>
        </w:rPr>
        <w:t>pirazinamid</w:t>
      </w:r>
      <w:r w:rsidR="00865C14">
        <w:rPr>
          <w:rFonts w:eastAsia="Times New Roman" w:cs="Times New Roman"/>
        </w:rPr>
        <w:t xml:space="preserve"> (1.500 hingga 2.000 mg/hari) </w:t>
      </w:r>
      <w:r w:rsidR="00865C14">
        <w:rPr>
          <w:rFonts w:eastAsia="Times New Roman" w:cs="Times New Roman"/>
        </w:rPr>
        <w:fldChar w:fldCharType="begin" w:fldLock="1"/>
      </w:r>
      <w:r w:rsidR="00865C14">
        <w:rPr>
          <w:rFonts w:eastAsia="Times New Roman" w:cs="Times New Roman"/>
        </w:rPr>
        <w:instrText>ADDIN CSL_CITATION {"citationItems":[{"id":"ITEM-1","itemData":{"author":[{"dropping-particle":"","family":"Khutsiyah","given":"Lailatul","non-dropping-particle":"","parse-names":false,"suffix":""}],"id":"ITEM-1","issued":{"date-parts":[["2018"]]},"publisher":"Universitas Islam Negeri Maulana Malik Ibrahim","title":"Potensi interaksi obat pada pasien Tuberkulosis paru rawat jalan di RSUD DR. Soegiri Lamongan periode 2017","type":"article"},"uris":["http://www.mendeley.com/documents/?uuid=88e27464-1b8d-4f4c-9a7c-619eb74387b4"]}],"mendeley":{"formattedCitation":"(Khutsiyah, 2018)","plainTextFormattedCitation":"(Khutsiyah, 2018)","previouslyFormattedCitation":"(Khutsiyah, 2018)"},"properties":{"noteIndex":0},"schema":"https://github.com/citation-style-language/schema/raw/master/csl-citation.json"}</w:instrText>
      </w:r>
      <w:r w:rsidR="00865C14">
        <w:rPr>
          <w:rFonts w:eastAsia="Times New Roman" w:cs="Times New Roman"/>
        </w:rPr>
        <w:fldChar w:fldCharType="separate"/>
      </w:r>
      <w:r w:rsidR="00865C14" w:rsidRPr="00865C14">
        <w:rPr>
          <w:rFonts w:eastAsia="Times New Roman" w:cs="Times New Roman"/>
          <w:noProof/>
        </w:rPr>
        <w:t>(</w:t>
      </w:r>
      <w:bookmarkStart w:id="15" w:name="Khutsiyah"/>
      <w:r w:rsidR="00865C14">
        <w:rPr>
          <w:rFonts w:eastAsia="Times New Roman" w:cs="Times New Roman"/>
          <w:noProof/>
        </w:rPr>
        <w:fldChar w:fldCharType="begin" w:fldLock="1"/>
      </w:r>
      <w:r w:rsidR="00865C14">
        <w:rPr>
          <w:rFonts w:eastAsia="Times New Roman" w:cs="Times New Roman"/>
          <w:noProof/>
        </w:rPr>
        <w:instrText xml:space="preserve"> HYPERLINK  \l "Khutsiyah" </w:instrText>
      </w:r>
      <w:r w:rsidR="00865C14">
        <w:rPr>
          <w:rFonts w:eastAsia="Times New Roman" w:cs="Times New Roman"/>
          <w:noProof/>
        </w:rPr>
        <w:fldChar w:fldCharType="separate"/>
      </w:r>
      <w:r w:rsidR="00865C14" w:rsidRPr="00865C14">
        <w:rPr>
          <w:rStyle w:val="Hyperlink"/>
          <w:rFonts w:eastAsia="Times New Roman" w:cs="Times New Roman"/>
          <w:noProof/>
        </w:rPr>
        <w:t>Khutsiyah</w:t>
      </w:r>
      <w:bookmarkEnd w:id="15"/>
      <w:r w:rsidR="00865C14">
        <w:rPr>
          <w:rFonts w:eastAsia="Times New Roman" w:cs="Times New Roman"/>
          <w:noProof/>
        </w:rPr>
        <w:fldChar w:fldCharType="end"/>
      </w:r>
      <w:r w:rsidR="00865C14" w:rsidRPr="00865C14">
        <w:rPr>
          <w:rFonts w:eastAsia="Times New Roman" w:cs="Times New Roman"/>
          <w:noProof/>
        </w:rPr>
        <w:t>, 2018)</w:t>
      </w:r>
      <w:r w:rsidR="00865C14">
        <w:rPr>
          <w:rFonts w:eastAsia="Times New Roman" w:cs="Times New Roman"/>
        </w:rPr>
        <w:fldChar w:fldCharType="end"/>
      </w:r>
      <w:r w:rsidR="00865C14">
        <w:rPr>
          <w:rFonts w:eastAsia="Times New Roman" w:cs="Times New Roman"/>
          <w:lang w:val="en-US"/>
        </w:rPr>
        <w:t>.</w:t>
      </w:r>
      <w:r w:rsidR="00AF416E" w:rsidRPr="00865C14">
        <w:rPr>
          <w:rFonts w:eastAsia="Times New Roman" w:cs="Times New Roman"/>
        </w:rPr>
        <w:t xml:space="preserve"> </w:t>
      </w:r>
      <w:r w:rsidR="00865C14">
        <w:rPr>
          <w:rFonts w:eastAsia="Times New Roman" w:cs="Times New Roman"/>
          <w:i/>
          <w:lang w:val="en-US"/>
        </w:rPr>
        <w:t>E</w:t>
      </w:r>
      <w:r w:rsidR="00AF416E" w:rsidRPr="00865C14">
        <w:rPr>
          <w:rFonts w:eastAsia="Times New Roman" w:cs="Times New Roman"/>
          <w:i/>
        </w:rPr>
        <w:t>tambutol</w:t>
      </w:r>
      <w:r w:rsidR="00AF416E" w:rsidRPr="00865C14">
        <w:rPr>
          <w:rFonts w:eastAsia="Times New Roman" w:cs="Times New Roman"/>
        </w:rPr>
        <w:t xml:space="preserve"> (750 mg/hari untuk berat badan &lt;50 kg)berat badan dan 1.000 mg/hari untuk berat badan &gt;50 kg). </w:t>
      </w:r>
      <w:r w:rsidR="00AF416E" w:rsidRPr="00865C14">
        <w:rPr>
          <w:rFonts w:cs="Times New Roman"/>
        </w:rPr>
        <w:t xml:space="preserve">Dosis obat yang digunakan dalam fase pemeliharaan: </w:t>
      </w:r>
      <w:r w:rsidR="00AF416E" w:rsidRPr="00865C14">
        <w:rPr>
          <w:rFonts w:cs="Times New Roman"/>
          <w:i/>
        </w:rPr>
        <w:t xml:space="preserve">rifampisin </w:t>
      </w:r>
      <w:r w:rsidR="00AF416E" w:rsidRPr="00865C14">
        <w:rPr>
          <w:rFonts w:eastAsia="Times New Roman" w:cs="Times New Roman"/>
        </w:rPr>
        <w:t xml:space="preserve">(600 mg/hari untuk dewasa dan 10 mg/kg setiap hari untuk anak-anak) dan </w:t>
      </w:r>
      <w:r w:rsidR="00AF416E" w:rsidRPr="00865C14">
        <w:rPr>
          <w:rFonts w:eastAsia="Times New Roman" w:cs="Times New Roman"/>
          <w:i/>
        </w:rPr>
        <w:t>isoniazid</w:t>
      </w:r>
      <w:r w:rsidR="00AF416E" w:rsidRPr="00865C14">
        <w:rPr>
          <w:rFonts w:eastAsia="Times New Roman" w:cs="Times New Roman"/>
        </w:rPr>
        <w:t xml:space="preserve">  (600 mg/hari untuk dewasa dan 10 mg/kg setiap hari untuk anak-anak).</w:t>
      </w:r>
    </w:p>
    <w:p w14:paraId="5D2E60FC" w14:textId="169E2E5F" w:rsidR="00D12A53" w:rsidRPr="00865C14" w:rsidRDefault="00D12A53" w:rsidP="00764C40">
      <w:pPr>
        <w:ind w:left="0" w:firstLine="709"/>
        <w:rPr>
          <w:rFonts w:cs="Times New Roman"/>
        </w:rPr>
      </w:pPr>
    </w:p>
    <w:p w14:paraId="7BA6321C" w14:textId="77777777" w:rsidR="008F2848" w:rsidRPr="00865C14" w:rsidRDefault="008F2848" w:rsidP="0073648A">
      <w:pPr>
        <w:pStyle w:val="Body"/>
        <w:spacing w:line="276" w:lineRule="auto"/>
        <w:ind w:right="-42" w:firstLine="0"/>
        <w:rPr>
          <w:b/>
          <w:sz w:val="22"/>
          <w:szCs w:val="22"/>
          <w:lang w:val="id-ID"/>
        </w:rPr>
      </w:pPr>
    </w:p>
    <w:p w14:paraId="3ECA0AF3" w14:textId="2EA9FC46" w:rsidR="00D12A53" w:rsidRPr="00865C14" w:rsidRDefault="0073648A" w:rsidP="0073648A">
      <w:pPr>
        <w:pStyle w:val="Body"/>
        <w:spacing w:line="276" w:lineRule="auto"/>
        <w:ind w:right="-42" w:firstLine="0"/>
        <w:rPr>
          <w:sz w:val="22"/>
          <w:szCs w:val="22"/>
        </w:rPr>
      </w:pPr>
      <w:r w:rsidRPr="00865C14">
        <w:rPr>
          <w:b/>
          <w:sz w:val="22"/>
          <w:szCs w:val="22"/>
          <w:lang w:val="id-ID"/>
        </w:rPr>
        <w:t>KESIMPULAN</w:t>
      </w:r>
    </w:p>
    <w:p w14:paraId="5E00C7EB" w14:textId="77777777" w:rsidR="008F2848" w:rsidRPr="00865C14" w:rsidRDefault="008F2848" w:rsidP="008711BA">
      <w:pPr>
        <w:pStyle w:val="Heading1"/>
        <w:tabs>
          <w:tab w:val="left" w:pos="0"/>
        </w:tabs>
        <w:ind w:left="0" w:right="-42"/>
        <w:rPr>
          <w:rFonts w:ascii="Times New Roman" w:eastAsiaTheme="minorHAnsi" w:hAnsi="Times New Roman" w:cs="Times New Roman"/>
          <w:b w:val="0"/>
          <w:bCs w:val="0"/>
          <w:sz w:val="22"/>
          <w:szCs w:val="22"/>
          <w:lang w:val="id-ID" w:bidi="ar-SA"/>
        </w:rPr>
      </w:pPr>
    </w:p>
    <w:p w14:paraId="59305F08" w14:textId="38F9B0CF" w:rsidR="008F2848" w:rsidRPr="00865C14" w:rsidRDefault="008F2848" w:rsidP="00567FD0">
      <w:pPr>
        <w:pStyle w:val="Heading1"/>
        <w:tabs>
          <w:tab w:val="left" w:pos="0"/>
        </w:tabs>
        <w:ind w:left="0" w:right="-42"/>
        <w:jc w:val="both"/>
        <w:rPr>
          <w:rFonts w:ascii="Times New Roman" w:hAnsi="Times New Roman" w:cs="Times New Roman"/>
          <w:sz w:val="22"/>
          <w:szCs w:val="22"/>
        </w:rPr>
      </w:pPr>
      <w:r w:rsidRPr="00865C14">
        <w:rPr>
          <w:rFonts w:ascii="Times New Roman" w:eastAsiaTheme="minorHAnsi" w:hAnsi="Times New Roman" w:cs="Times New Roman"/>
          <w:b w:val="0"/>
          <w:bCs w:val="0"/>
          <w:sz w:val="22"/>
          <w:szCs w:val="22"/>
          <w:lang w:val="id-ID" w:bidi="ar-SA"/>
        </w:rPr>
        <w:tab/>
        <w:t>Tuberculosis kutis adalah penyakit yang disebabkan oleh Mycobacterium tuberculosis. Diagnosis penyakit ini memerlukan anamnesis dan pemeriksaan komprehensif. Pengobatan tuberculosis kutis sama dengan tuberculosis paru. Tindak lanjut regular dan kepatuhan pasien memegang peranan penting dalam keberhasilan pengobatan tuberculosis kutis.</w:t>
      </w:r>
    </w:p>
    <w:p w14:paraId="2FBA8B40" w14:textId="77777777" w:rsidR="008F2848" w:rsidRPr="00865C14" w:rsidRDefault="008F2848" w:rsidP="008711BA">
      <w:pPr>
        <w:pStyle w:val="Heading1"/>
        <w:tabs>
          <w:tab w:val="left" w:pos="0"/>
        </w:tabs>
        <w:ind w:left="0" w:right="-42"/>
        <w:rPr>
          <w:rFonts w:ascii="Times New Roman" w:hAnsi="Times New Roman" w:cs="Times New Roman"/>
          <w:sz w:val="22"/>
          <w:szCs w:val="22"/>
        </w:rPr>
      </w:pPr>
    </w:p>
    <w:p w14:paraId="2F1A89FF" w14:textId="77777777" w:rsidR="00567FD0" w:rsidRPr="00865C14" w:rsidRDefault="00567FD0" w:rsidP="008711BA">
      <w:pPr>
        <w:pStyle w:val="Heading1"/>
        <w:tabs>
          <w:tab w:val="left" w:pos="0"/>
        </w:tabs>
        <w:ind w:left="0" w:right="-42"/>
        <w:rPr>
          <w:rFonts w:ascii="Times New Roman" w:hAnsi="Times New Roman" w:cs="Times New Roman"/>
          <w:sz w:val="22"/>
          <w:szCs w:val="22"/>
        </w:rPr>
      </w:pPr>
    </w:p>
    <w:p w14:paraId="30EE3AE0" w14:textId="13E592CA" w:rsidR="004235CA" w:rsidRPr="00865C14" w:rsidRDefault="0073648A" w:rsidP="008711BA">
      <w:pPr>
        <w:pStyle w:val="Heading1"/>
        <w:tabs>
          <w:tab w:val="left" w:pos="0"/>
        </w:tabs>
        <w:ind w:left="0" w:right="-42"/>
        <w:rPr>
          <w:rFonts w:ascii="Times New Roman" w:hAnsi="Times New Roman" w:cs="Times New Roman"/>
          <w:sz w:val="22"/>
          <w:szCs w:val="22"/>
        </w:rPr>
      </w:pPr>
      <w:r w:rsidRPr="00865C14">
        <w:rPr>
          <w:rFonts w:ascii="Times New Roman" w:hAnsi="Times New Roman" w:cs="Times New Roman"/>
          <w:sz w:val="22"/>
          <w:szCs w:val="22"/>
        </w:rPr>
        <w:t>BIBLIOGRA</w:t>
      </w:r>
      <w:r w:rsidR="004235CA" w:rsidRPr="00865C14">
        <w:rPr>
          <w:rFonts w:ascii="Times New Roman" w:hAnsi="Times New Roman" w:cs="Times New Roman"/>
          <w:sz w:val="22"/>
          <w:szCs w:val="22"/>
        </w:rPr>
        <w:t>FI</w:t>
      </w:r>
    </w:p>
    <w:p w14:paraId="04085498" w14:textId="77777777" w:rsidR="008F2848" w:rsidRPr="00865C14" w:rsidRDefault="008F2848" w:rsidP="008F2848">
      <w:pPr>
        <w:ind w:left="426" w:hanging="426"/>
        <w:rPr>
          <w:rFonts w:cs="Times New Roman"/>
          <w:i/>
        </w:rPr>
      </w:pPr>
    </w:p>
    <w:p w14:paraId="04257E89" w14:textId="3DAC0861" w:rsidR="005A419C" w:rsidRPr="005A419C" w:rsidRDefault="0068625D" w:rsidP="005A419C">
      <w:pPr>
        <w:widowControl w:val="0"/>
        <w:autoSpaceDE w:val="0"/>
        <w:autoSpaceDN w:val="0"/>
        <w:adjustRightInd w:val="0"/>
        <w:ind w:left="480" w:hanging="480"/>
        <w:rPr>
          <w:rFonts w:cs="Times New Roman"/>
          <w:noProof/>
          <w:szCs w:val="24"/>
        </w:rPr>
      </w:pPr>
      <w:r>
        <w:rPr>
          <w:rFonts w:cs="Times New Roman"/>
        </w:rPr>
        <w:fldChar w:fldCharType="begin" w:fldLock="1"/>
      </w:r>
      <w:r>
        <w:rPr>
          <w:rFonts w:cs="Times New Roman"/>
        </w:rPr>
        <w:instrText xml:space="preserve">ADDIN Mendeley Bibliography CSL_BIBLIOGRAPHY </w:instrText>
      </w:r>
      <w:r>
        <w:rPr>
          <w:rFonts w:cs="Times New Roman"/>
        </w:rPr>
        <w:fldChar w:fldCharType="separate"/>
      </w:r>
      <w:r w:rsidR="005A419C" w:rsidRPr="005A419C">
        <w:rPr>
          <w:rFonts w:cs="Times New Roman"/>
          <w:noProof/>
          <w:szCs w:val="24"/>
        </w:rPr>
        <w:t xml:space="preserve">Aji, S. P. (2022). Gambar 2.4: Pelayanan Kesehatan. </w:t>
      </w:r>
      <w:r w:rsidR="005A419C" w:rsidRPr="005A419C">
        <w:rPr>
          <w:rFonts w:cs="Times New Roman"/>
          <w:i/>
          <w:iCs/>
          <w:noProof/>
          <w:szCs w:val="24"/>
        </w:rPr>
        <w:t>Pengendalian Penyakit Berbasis Lingkungan</w:t>
      </w:r>
      <w:r w:rsidR="005A419C" w:rsidRPr="005A419C">
        <w:rPr>
          <w:rFonts w:cs="Times New Roman"/>
          <w:noProof/>
          <w:szCs w:val="24"/>
        </w:rPr>
        <w:t>, 39.</w:t>
      </w:r>
    </w:p>
    <w:p w14:paraId="2D73FE8D" w14:textId="77777777" w:rsidR="005A419C" w:rsidRPr="005A419C" w:rsidRDefault="005A419C" w:rsidP="005A419C">
      <w:pPr>
        <w:widowControl w:val="0"/>
        <w:autoSpaceDE w:val="0"/>
        <w:autoSpaceDN w:val="0"/>
        <w:adjustRightInd w:val="0"/>
        <w:ind w:left="480" w:hanging="480"/>
        <w:rPr>
          <w:rFonts w:cs="Times New Roman"/>
          <w:noProof/>
          <w:szCs w:val="24"/>
        </w:rPr>
      </w:pPr>
      <w:r w:rsidRPr="005A419C">
        <w:rPr>
          <w:rFonts w:cs="Times New Roman"/>
          <w:noProof/>
          <w:szCs w:val="24"/>
        </w:rPr>
        <w:t xml:space="preserve">Dina, D., Zaini, M., &amp; Yahya, Y. (2019). Gambaran Pemeriksaaan Hapusan Darah Tepi Diffcount (Sel Limfosit) Pada Penderita TBC Di Puskesmas Kelayan Timur Banjarmasin. </w:t>
      </w:r>
      <w:r w:rsidRPr="005A419C">
        <w:rPr>
          <w:rFonts w:cs="Times New Roman"/>
          <w:i/>
          <w:iCs/>
          <w:noProof/>
          <w:szCs w:val="24"/>
        </w:rPr>
        <w:t>Jurnal Kajian Ilmiah Kesehatan Dan Teknologi</w:t>
      </w:r>
      <w:r w:rsidRPr="005A419C">
        <w:rPr>
          <w:rFonts w:cs="Times New Roman"/>
          <w:noProof/>
          <w:szCs w:val="24"/>
        </w:rPr>
        <w:t xml:space="preserve">, </w:t>
      </w:r>
      <w:r w:rsidRPr="005A419C">
        <w:rPr>
          <w:rFonts w:cs="Times New Roman"/>
          <w:i/>
          <w:iCs/>
          <w:noProof/>
          <w:szCs w:val="24"/>
        </w:rPr>
        <w:t>1</w:t>
      </w:r>
      <w:r w:rsidRPr="005A419C">
        <w:rPr>
          <w:rFonts w:cs="Times New Roman"/>
          <w:noProof/>
          <w:szCs w:val="24"/>
        </w:rPr>
        <w:t>(2), 34–38.</w:t>
      </w:r>
    </w:p>
    <w:p w14:paraId="55F92437" w14:textId="77777777" w:rsidR="005A419C" w:rsidRPr="005A419C" w:rsidRDefault="005A419C" w:rsidP="005A419C">
      <w:pPr>
        <w:widowControl w:val="0"/>
        <w:autoSpaceDE w:val="0"/>
        <w:autoSpaceDN w:val="0"/>
        <w:adjustRightInd w:val="0"/>
        <w:ind w:left="480" w:hanging="480"/>
        <w:rPr>
          <w:rFonts w:cs="Times New Roman"/>
          <w:noProof/>
          <w:szCs w:val="24"/>
        </w:rPr>
      </w:pPr>
      <w:r w:rsidRPr="005A419C">
        <w:rPr>
          <w:rFonts w:cs="Times New Roman"/>
          <w:noProof/>
          <w:szCs w:val="24"/>
        </w:rPr>
        <w:t xml:space="preserve">Elvidiana, H., &amp; Milkhatun, M. (2018). </w:t>
      </w:r>
      <w:r w:rsidRPr="005A419C">
        <w:rPr>
          <w:rFonts w:cs="Times New Roman"/>
          <w:i/>
          <w:iCs/>
          <w:noProof/>
          <w:szCs w:val="24"/>
        </w:rPr>
        <w:t>Hubungan Dukungan Keluarga dengan Motivasi Perilaku Hidup Bersih dan Sehat pada Pasien Tuberculosis Paru di Wilayah Kerja PUSKESMAS Rapak Mahang Tenggarong</w:t>
      </w:r>
      <w:r w:rsidRPr="005A419C">
        <w:rPr>
          <w:rFonts w:cs="Times New Roman"/>
          <w:noProof/>
          <w:szCs w:val="24"/>
        </w:rPr>
        <w:t>.</w:t>
      </w:r>
    </w:p>
    <w:p w14:paraId="51EF2646" w14:textId="77777777" w:rsidR="005A419C" w:rsidRPr="005A419C" w:rsidRDefault="005A419C" w:rsidP="005A419C">
      <w:pPr>
        <w:widowControl w:val="0"/>
        <w:autoSpaceDE w:val="0"/>
        <w:autoSpaceDN w:val="0"/>
        <w:adjustRightInd w:val="0"/>
        <w:ind w:left="480" w:hanging="480"/>
        <w:rPr>
          <w:rFonts w:cs="Times New Roman"/>
          <w:noProof/>
          <w:szCs w:val="24"/>
        </w:rPr>
      </w:pPr>
      <w:r w:rsidRPr="005A419C">
        <w:rPr>
          <w:rFonts w:cs="Times New Roman"/>
          <w:noProof/>
          <w:szCs w:val="24"/>
        </w:rPr>
        <w:t xml:space="preserve">Frida, E., Ibrahim, S., &amp; Hardjoeno, H. (2018). Analisis Temuan Basil Tahan Asam Pada Sputum Cara Langsung Dan Sediaan Konsentrasi Pada Suspek Tuberkulosis. </w:t>
      </w:r>
      <w:r w:rsidRPr="005A419C">
        <w:rPr>
          <w:rFonts w:cs="Times New Roman"/>
          <w:i/>
          <w:iCs/>
          <w:noProof/>
          <w:szCs w:val="24"/>
        </w:rPr>
        <w:t>Indonesian Journal of Clinical Pathology and Medical Laboratory</w:t>
      </w:r>
      <w:r w:rsidRPr="005A419C">
        <w:rPr>
          <w:rFonts w:cs="Times New Roman"/>
          <w:noProof/>
          <w:szCs w:val="24"/>
        </w:rPr>
        <w:t xml:space="preserve">, </w:t>
      </w:r>
      <w:r w:rsidRPr="005A419C">
        <w:rPr>
          <w:rFonts w:cs="Times New Roman"/>
          <w:i/>
          <w:iCs/>
          <w:noProof/>
          <w:szCs w:val="24"/>
        </w:rPr>
        <w:t>12</w:t>
      </w:r>
      <w:r w:rsidRPr="005A419C">
        <w:rPr>
          <w:rFonts w:cs="Times New Roman"/>
          <w:noProof/>
          <w:szCs w:val="24"/>
        </w:rPr>
        <w:t>(2), 62–64.</w:t>
      </w:r>
    </w:p>
    <w:p w14:paraId="5E9C3288" w14:textId="77777777" w:rsidR="005A419C" w:rsidRPr="005A419C" w:rsidRDefault="005A419C" w:rsidP="005A419C">
      <w:pPr>
        <w:widowControl w:val="0"/>
        <w:autoSpaceDE w:val="0"/>
        <w:autoSpaceDN w:val="0"/>
        <w:adjustRightInd w:val="0"/>
        <w:ind w:left="480" w:hanging="480"/>
        <w:rPr>
          <w:rFonts w:cs="Times New Roman"/>
          <w:noProof/>
          <w:szCs w:val="24"/>
        </w:rPr>
      </w:pPr>
      <w:r w:rsidRPr="005A419C">
        <w:rPr>
          <w:rFonts w:cs="Times New Roman"/>
          <w:noProof/>
          <w:szCs w:val="24"/>
        </w:rPr>
        <w:t xml:space="preserve">Khutsiyah, L. (2018). </w:t>
      </w:r>
      <w:r w:rsidRPr="005A419C">
        <w:rPr>
          <w:rFonts w:cs="Times New Roman"/>
          <w:i/>
          <w:iCs/>
          <w:noProof/>
          <w:szCs w:val="24"/>
        </w:rPr>
        <w:t>Potensi interaksi obat pada pasien Tuberkulosis paru rawat jalan di RSUD DR. Soegiri Lamongan periode 2017</w:t>
      </w:r>
      <w:r w:rsidRPr="005A419C">
        <w:rPr>
          <w:rFonts w:cs="Times New Roman"/>
          <w:noProof/>
          <w:szCs w:val="24"/>
        </w:rPr>
        <w:t>. Universitas Islam Negeri Maulana Malik Ibrahim.</w:t>
      </w:r>
    </w:p>
    <w:p w14:paraId="294B62D9" w14:textId="77777777" w:rsidR="005A419C" w:rsidRPr="005A419C" w:rsidRDefault="005A419C" w:rsidP="005A419C">
      <w:pPr>
        <w:widowControl w:val="0"/>
        <w:autoSpaceDE w:val="0"/>
        <w:autoSpaceDN w:val="0"/>
        <w:adjustRightInd w:val="0"/>
        <w:ind w:left="480" w:hanging="480"/>
        <w:rPr>
          <w:rFonts w:cs="Times New Roman"/>
          <w:noProof/>
          <w:szCs w:val="24"/>
        </w:rPr>
      </w:pPr>
      <w:r w:rsidRPr="005A419C">
        <w:rPr>
          <w:rFonts w:cs="Times New Roman"/>
          <w:noProof/>
          <w:szCs w:val="24"/>
        </w:rPr>
        <w:t xml:space="preserve">Masriwati, S., &amp; Pongdatu, M. (2022). Pengaruh Psikoedukasi Audio Visual Terhadap Peningkatan Pengetahuan Keluarga Dalam Pencegahan Tuberkulosis Paru Di Wilayah Pesisir Kecamatan Soropia. </w:t>
      </w:r>
      <w:r w:rsidRPr="005A419C">
        <w:rPr>
          <w:rFonts w:cs="Times New Roman"/>
          <w:i/>
          <w:iCs/>
          <w:noProof/>
          <w:szCs w:val="24"/>
        </w:rPr>
        <w:t>Jurnal Anoa Keperawatan Mandala Waluya</w:t>
      </w:r>
      <w:r w:rsidRPr="005A419C">
        <w:rPr>
          <w:rFonts w:cs="Times New Roman"/>
          <w:noProof/>
          <w:szCs w:val="24"/>
        </w:rPr>
        <w:t xml:space="preserve">, </w:t>
      </w:r>
      <w:r w:rsidRPr="005A419C">
        <w:rPr>
          <w:rFonts w:cs="Times New Roman"/>
          <w:i/>
          <w:iCs/>
          <w:noProof/>
          <w:szCs w:val="24"/>
        </w:rPr>
        <w:t>1</w:t>
      </w:r>
      <w:r w:rsidRPr="005A419C">
        <w:rPr>
          <w:rFonts w:cs="Times New Roman"/>
          <w:noProof/>
          <w:szCs w:val="24"/>
        </w:rPr>
        <w:t>(2), 84–91.</w:t>
      </w:r>
    </w:p>
    <w:p w14:paraId="4C1BF7B2" w14:textId="77777777" w:rsidR="005A419C" w:rsidRPr="005A419C" w:rsidRDefault="005A419C" w:rsidP="005A419C">
      <w:pPr>
        <w:widowControl w:val="0"/>
        <w:autoSpaceDE w:val="0"/>
        <w:autoSpaceDN w:val="0"/>
        <w:adjustRightInd w:val="0"/>
        <w:ind w:left="480" w:hanging="480"/>
        <w:rPr>
          <w:rFonts w:cs="Times New Roman"/>
          <w:noProof/>
          <w:szCs w:val="24"/>
        </w:rPr>
      </w:pPr>
      <w:r w:rsidRPr="005A419C">
        <w:rPr>
          <w:rFonts w:cs="Times New Roman"/>
          <w:noProof/>
          <w:szCs w:val="24"/>
        </w:rPr>
        <w:t xml:space="preserve">Nurman, J., &amp; Setyanto, D. B. (2016). Skrofuloderma pada anak: penyakit yang terlupakan? </w:t>
      </w:r>
      <w:r w:rsidRPr="005A419C">
        <w:rPr>
          <w:rFonts w:cs="Times New Roman"/>
          <w:i/>
          <w:iCs/>
          <w:noProof/>
          <w:szCs w:val="24"/>
        </w:rPr>
        <w:t>Sari Pediatri</w:t>
      </w:r>
      <w:r w:rsidRPr="005A419C">
        <w:rPr>
          <w:rFonts w:cs="Times New Roman"/>
          <w:noProof/>
          <w:szCs w:val="24"/>
        </w:rPr>
        <w:t xml:space="preserve">, </w:t>
      </w:r>
      <w:r w:rsidRPr="005A419C">
        <w:rPr>
          <w:rFonts w:cs="Times New Roman"/>
          <w:i/>
          <w:iCs/>
          <w:noProof/>
          <w:szCs w:val="24"/>
        </w:rPr>
        <w:t>12</w:t>
      </w:r>
      <w:r w:rsidRPr="005A419C">
        <w:rPr>
          <w:rFonts w:cs="Times New Roman"/>
          <w:noProof/>
          <w:szCs w:val="24"/>
        </w:rPr>
        <w:t>(2), 108–115.</w:t>
      </w:r>
    </w:p>
    <w:p w14:paraId="67FA51D6" w14:textId="77777777" w:rsidR="005A419C" w:rsidRPr="005A419C" w:rsidRDefault="005A419C" w:rsidP="005A419C">
      <w:pPr>
        <w:widowControl w:val="0"/>
        <w:autoSpaceDE w:val="0"/>
        <w:autoSpaceDN w:val="0"/>
        <w:adjustRightInd w:val="0"/>
        <w:ind w:left="480" w:hanging="480"/>
        <w:rPr>
          <w:rFonts w:cs="Times New Roman"/>
          <w:noProof/>
          <w:szCs w:val="24"/>
        </w:rPr>
      </w:pPr>
      <w:r w:rsidRPr="005A419C">
        <w:rPr>
          <w:rFonts w:cs="Times New Roman"/>
          <w:noProof/>
          <w:szCs w:val="24"/>
        </w:rPr>
        <w:t xml:space="preserve">Nuruzzamania, F. (2022). </w:t>
      </w:r>
      <w:r w:rsidRPr="005A419C">
        <w:rPr>
          <w:rFonts w:cs="Times New Roman"/>
          <w:i/>
          <w:iCs/>
          <w:noProof/>
          <w:szCs w:val="24"/>
        </w:rPr>
        <w:t>Tingkat Kepatuhan Penggunaan Obat TB Paru Pada Penderita Penyakit TB Paru di Puskesmas Bareng Jombang</w:t>
      </w:r>
      <w:r w:rsidRPr="005A419C">
        <w:rPr>
          <w:rFonts w:cs="Times New Roman"/>
          <w:noProof/>
          <w:szCs w:val="24"/>
        </w:rPr>
        <w:t>. Universitas Islam Negeri Maulana Malik Ibrahim.</w:t>
      </w:r>
    </w:p>
    <w:p w14:paraId="09226759" w14:textId="77777777" w:rsidR="005A419C" w:rsidRPr="005A419C" w:rsidRDefault="005A419C" w:rsidP="005A419C">
      <w:pPr>
        <w:widowControl w:val="0"/>
        <w:autoSpaceDE w:val="0"/>
        <w:autoSpaceDN w:val="0"/>
        <w:adjustRightInd w:val="0"/>
        <w:ind w:left="480" w:hanging="480"/>
        <w:rPr>
          <w:rFonts w:cs="Times New Roman"/>
          <w:noProof/>
          <w:szCs w:val="24"/>
        </w:rPr>
      </w:pPr>
      <w:r w:rsidRPr="005A419C">
        <w:rPr>
          <w:rFonts w:cs="Times New Roman"/>
          <w:noProof/>
          <w:szCs w:val="24"/>
        </w:rPr>
        <w:t xml:space="preserve">Organization, W. H. (2020). </w:t>
      </w:r>
      <w:r w:rsidRPr="005A419C">
        <w:rPr>
          <w:rFonts w:cs="Times New Roman"/>
          <w:i/>
          <w:iCs/>
          <w:noProof/>
          <w:szCs w:val="24"/>
        </w:rPr>
        <w:t>WHO consolidated guidelines on tuberculosis. Module 4: treatment-drug-resistant tuberculosis treatment</w:t>
      </w:r>
      <w:r w:rsidRPr="005A419C">
        <w:rPr>
          <w:rFonts w:cs="Times New Roman"/>
          <w:noProof/>
          <w:szCs w:val="24"/>
        </w:rPr>
        <w:t>. World Health Organization.</w:t>
      </w:r>
    </w:p>
    <w:p w14:paraId="07E36454" w14:textId="77777777" w:rsidR="005A419C" w:rsidRPr="005A419C" w:rsidRDefault="005A419C" w:rsidP="005A419C">
      <w:pPr>
        <w:widowControl w:val="0"/>
        <w:autoSpaceDE w:val="0"/>
        <w:autoSpaceDN w:val="0"/>
        <w:adjustRightInd w:val="0"/>
        <w:ind w:left="480" w:hanging="480"/>
        <w:rPr>
          <w:rFonts w:cs="Times New Roman"/>
          <w:noProof/>
          <w:szCs w:val="24"/>
        </w:rPr>
      </w:pPr>
      <w:r w:rsidRPr="005A419C">
        <w:rPr>
          <w:rFonts w:cs="Times New Roman"/>
          <w:noProof/>
          <w:szCs w:val="24"/>
        </w:rPr>
        <w:t xml:space="preserve">Puspitasari, D., &amp; Henrica, F. (2020). A Case of Lupus Vulgaris Diagnosed without Skin Biopsy. </w:t>
      </w:r>
      <w:r w:rsidRPr="005A419C">
        <w:rPr>
          <w:rFonts w:cs="Times New Roman"/>
          <w:i/>
          <w:iCs/>
          <w:noProof/>
          <w:szCs w:val="24"/>
        </w:rPr>
        <w:t>Journal of Medicine and Health</w:t>
      </w:r>
      <w:r w:rsidRPr="005A419C">
        <w:rPr>
          <w:rFonts w:cs="Times New Roman"/>
          <w:noProof/>
          <w:szCs w:val="24"/>
        </w:rPr>
        <w:t xml:space="preserve">, </w:t>
      </w:r>
      <w:r w:rsidRPr="005A419C">
        <w:rPr>
          <w:rFonts w:cs="Times New Roman"/>
          <w:i/>
          <w:iCs/>
          <w:noProof/>
          <w:szCs w:val="24"/>
        </w:rPr>
        <w:t>2</w:t>
      </w:r>
      <w:r w:rsidRPr="005A419C">
        <w:rPr>
          <w:rFonts w:cs="Times New Roman"/>
          <w:noProof/>
          <w:szCs w:val="24"/>
        </w:rPr>
        <w:t>(5).</w:t>
      </w:r>
    </w:p>
    <w:p w14:paraId="398C9753" w14:textId="77777777" w:rsidR="005A419C" w:rsidRPr="005A419C" w:rsidRDefault="005A419C" w:rsidP="005A419C">
      <w:pPr>
        <w:widowControl w:val="0"/>
        <w:autoSpaceDE w:val="0"/>
        <w:autoSpaceDN w:val="0"/>
        <w:adjustRightInd w:val="0"/>
        <w:ind w:left="480" w:hanging="480"/>
        <w:rPr>
          <w:rFonts w:cs="Times New Roman"/>
          <w:noProof/>
          <w:szCs w:val="24"/>
        </w:rPr>
      </w:pPr>
      <w:r w:rsidRPr="005A419C">
        <w:rPr>
          <w:rFonts w:cs="Times New Roman"/>
          <w:noProof/>
          <w:szCs w:val="24"/>
        </w:rPr>
        <w:t xml:space="preserve">Sadewo, S. W. (2014). Gambaran status anemia pada pasien tuberkulosis paru di unit pengobatan penyakit paru-paru provinsi Kalimantan barat tahun 2010-2012. </w:t>
      </w:r>
      <w:r w:rsidRPr="005A419C">
        <w:rPr>
          <w:rFonts w:cs="Times New Roman"/>
          <w:i/>
          <w:iCs/>
          <w:noProof/>
          <w:szCs w:val="24"/>
        </w:rPr>
        <w:t>Jurnal Mahasiswa PSPD FK Universitas Tanjungpura</w:t>
      </w:r>
      <w:r w:rsidRPr="005A419C">
        <w:rPr>
          <w:rFonts w:cs="Times New Roman"/>
          <w:noProof/>
          <w:szCs w:val="24"/>
        </w:rPr>
        <w:t xml:space="preserve">, </w:t>
      </w:r>
      <w:r w:rsidRPr="005A419C">
        <w:rPr>
          <w:rFonts w:cs="Times New Roman"/>
          <w:i/>
          <w:iCs/>
          <w:noProof/>
          <w:szCs w:val="24"/>
        </w:rPr>
        <w:t>3</w:t>
      </w:r>
      <w:r w:rsidRPr="005A419C">
        <w:rPr>
          <w:rFonts w:cs="Times New Roman"/>
          <w:noProof/>
          <w:szCs w:val="24"/>
        </w:rPr>
        <w:t>(1).</w:t>
      </w:r>
    </w:p>
    <w:p w14:paraId="61961674" w14:textId="77777777" w:rsidR="005A419C" w:rsidRPr="005A419C" w:rsidRDefault="005A419C" w:rsidP="005A419C">
      <w:pPr>
        <w:widowControl w:val="0"/>
        <w:autoSpaceDE w:val="0"/>
        <w:autoSpaceDN w:val="0"/>
        <w:adjustRightInd w:val="0"/>
        <w:ind w:left="480" w:hanging="480"/>
        <w:rPr>
          <w:rFonts w:cs="Times New Roman"/>
          <w:noProof/>
          <w:szCs w:val="24"/>
        </w:rPr>
      </w:pPr>
      <w:r w:rsidRPr="005A419C">
        <w:rPr>
          <w:rFonts w:cs="Times New Roman"/>
          <w:noProof/>
          <w:szCs w:val="24"/>
        </w:rPr>
        <w:t xml:space="preserve">Sejati, A., &amp; Sofiana, L. (2015). Faktor-faktor terjadinya tuberkulosis. </w:t>
      </w:r>
      <w:r w:rsidRPr="005A419C">
        <w:rPr>
          <w:rFonts w:cs="Times New Roman"/>
          <w:i/>
          <w:iCs/>
          <w:noProof/>
          <w:szCs w:val="24"/>
        </w:rPr>
        <w:t>KEMAS: Jurnal Kesehatan Masyarakat</w:t>
      </w:r>
      <w:r w:rsidRPr="005A419C">
        <w:rPr>
          <w:rFonts w:cs="Times New Roman"/>
          <w:noProof/>
          <w:szCs w:val="24"/>
        </w:rPr>
        <w:t xml:space="preserve">, </w:t>
      </w:r>
      <w:r w:rsidRPr="005A419C">
        <w:rPr>
          <w:rFonts w:cs="Times New Roman"/>
          <w:i/>
          <w:iCs/>
          <w:noProof/>
          <w:szCs w:val="24"/>
        </w:rPr>
        <w:t>10</w:t>
      </w:r>
      <w:r w:rsidRPr="005A419C">
        <w:rPr>
          <w:rFonts w:cs="Times New Roman"/>
          <w:noProof/>
          <w:szCs w:val="24"/>
        </w:rPr>
        <w:t>(2), 122–128.</w:t>
      </w:r>
    </w:p>
    <w:p w14:paraId="55E84F09" w14:textId="77777777" w:rsidR="005A419C" w:rsidRPr="005A419C" w:rsidRDefault="005A419C" w:rsidP="005A419C">
      <w:pPr>
        <w:widowControl w:val="0"/>
        <w:autoSpaceDE w:val="0"/>
        <w:autoSpaceDN w:val="0"/>
        <w:adjustRightInd w:val="0"/>
        <w:ind w:left="480" w:hanging="480"/>
        <w:rPr>
          <w:rFonts w:cs="Times New Roman"/>
          <w:noProof/>
          <w:szCs w:val="24"/>
        </w:rPr>
      </w:pPr>
      <w:r w:rsidRPr="005A419C">
        <w:rPr>
          <w:rFonts w:cs="Times New Roman"/>
          <w:noProof/>
          <w:szCs w:val="24"/>
        </w:rPr>
        <w:t xml:space="preserve">Sukaesih, D. W. I. A. (2022). </w:t>
      </w:r>
      <w:r w:rsidRPr="005A419C">
        <w:rPr>
          <w:rFonts w:cs="Times New Roman"/>
          <w:i/>
          <w:iCs/>
          <w:noProof/>
          <w:szCs w:val="24"/>
        </w:rPr>
        <w:t>Karakterisasi Senyawa Katekin Dari Daun Teh Hijau (Camellia sinensis (L.) Kuntze) dan Uji Aktivitas Antibakteri</w:t>
      </w:r>
      <w:r w:rsidRPr="005A419C">
        <w:rPr>
          <w:rFonts w:cs="Times New Roman"/>
          <w:noProof/>
          <w:szCs w:val="24"/>
        </w:rPr>
        <w:t>. Universitas Islam Indonesia.</w:t>
      </w:r>
    </w:p>
    <w:p w14:paraId="4C2CDF84" w14:textId="77777777" w:rsidR="005A419C" w:rsidRPr="005A419C" w:rsidRDefault="005A419C" w:rsidP="005A419C">
      <w:pPr>
        <w:widowControl w:val="0"/>
        <w:autoSpaceDE w:val="0"/>
        <w:autoSpaceDN w:val="0"/>
        <w:adjustRightInd w:val="0"/>
        <w:ind w:left="480" w:hanging="480"/>
        <w:rPr>
          <w:rFonts w:cs="Times New Roman"/>
          <w:noProof/>
          <w:szCs w:val="24"/>
        </w:rPr>
      </w:pPr>
      <w:r w:rsidRPr="005A419C">
        <w:rPr>
          <w:rFonts w:cs="Times New Roman"/>
          <w:noProof/>
          <w:szCs w:val="24"/>
        </w:rPr>
        <w:t xml:space="preserve">Sukmana, M., &amp; Susanty, S. D. (2020). Motivasi Berobat Pada Penyandang Tuberkulosis Di Puskesmas Temindung Samarinda. </w:t>
      </w:r>
      <w:r w:rsidRPr="005A419C">
        <w:rPr>
          <w:rFonts w:cs="Times New Roman"/>
          <w:i/>
          <w:iCs/>
          <w:noProof/>
          <w:szCs w:val="24"/>
        </w:rPr>
        <w:t>Jurnal Kesehatan Pasak Bumi Kalimantan</w:t>
      </w:r>
      <w:r w:rsidRPr="005A419C">
        <w:rPr>
          <w:rFonts w:cs="Times New Roman"/>
          <w:noProof/>
          <w:szCs w:val="24"/>
        </w:rPr>
        <w:t xml:space="preserve">, </w:t>
      </w:r>
      <w:r w:rsidRPr="005A419C">
        <w:rPr>
          <w:rFonts w:cs="Times New Roman"/>
          <w:i/>
          <w:iCs/>
          <w:noProof/>
          <w:szCs w:val="24"/>
        </w:rPr>
        <w:t>2</w:t>
      </w:r>
      <w:r w:rsidRPr="005A419C">
        <w:rPr>
          <w:rFonts w:cs="Times New Roman"/>
          <w:noProof/>
          <w:szCs w:val="24"/>
        </w:rPr>
        <w:t>(1), 12–20.</w:t>
      </w:r>
    </w:p>
    <w:p w14:paraId="70879D39" w14:textId="77777777" w:rsidR="005A419C" w:rsidRPr="005A419C" w:rsidRDefault="005A419C" w:rsidP="005A419C">
      <w:pPr>
        <w:widowControl w:val="0"/>
        <w:autoSpaceDE w:val="0"/>
        <w:autoSpaceDN w:val="0"/>
        <w:adjustRightInd w:val="0"/>
        <w:ind w:left="480" w:hanging="480"/>
        <w:rPr>
          <w:rFonts w:cs="Times New Roman"/>
          <w:noProof/>
          <w:szCs w:val="24"/>
        </w:rPr>
      </w:pPr>
      <w:r w:rsidRPr="005A419C">
        <w:rPr>
          <w:rFonts w:cs="Times New Roman"/>
          <w:noProof/>
          <w:szCs w:val="24"/>
        </w:rPr>
        <w:t xml:space="preserve">Vazquez-Lopez, F., Fueyo-Casado, A., &amp; Gonzalez-Lara, L. (2013). Lupus Vulgaris </w:t>
      </w:r>
      <w:r w:rsidRPr="005A419C">
        <w:rPr>
          <w:rFonts w:cs="Times New Roman"/>
          <w:noProof/>
          <w:szCs w:val="24"/>
        </w:rPr>
        <w:lastRenderedPageBreak/>
        <w:t xml:space="preserve">Erythematoides: report of a patient initially misdiagnosed as dermatitis. </w:t>
      </w:r>
      <w:r w:rsidRPr="005A419C">
        <w:rPr>
          <w:rFonts w:cs="Times New Roman"/>
          <w:i/>
          <w:iCs/>
          <w:noProof/>
          <w:szCs w:val="24"/>
        </w:rPr>
        <w:t>Dermatology Online Journal</w:t>
      </w:r>
      <w:r w:rsidRPr="005A419C">
        <w:rPr>
          <w:rFonts w:cs="Times New Roman"/>
          <w:noProof/>
          <w:szCs w:val="24"/>
        </w:rPr>
        <w:t xml:space="preserve">, </w:t>
      </w:r>
      <w:r w:rsidRPr="005A419C">
        <w:rPr>
          <w:rFonts w:cs="Times New Roman"/>
          <w:i/>
          <w:iCs/>
          <w:noProof/>
          <w:szCs w:val="24"/>
        </w:rPr>
        <w:t>19</w:t>
      </w:r>
      <w:r w:rsidRPr="005A419C">
        <w:rPr>
          <w:rFonts w:cs="Times New Roman"/>
          <w:noProof/>
          <w:szCs w:val="24"/>
        </w:rPr>
        <w:t>(5).</w:t>
      </w:r>
    </w:p>
    <w:p w14:paraId="1DA77E7B" w14:textId="77777777" w:rsidR="005A419C" w:rsidRPr="005A419C" w:rsidRDefault="005A419C" w:rsidP="005A419C">
      <w:pPr>
        <w:widowControl w:val="0"/>
        <w:autoSpaceDE w:val="0"/>
        <w:autoSpaceDN w:val="0"/>
        <w:adjustRightInd w:val="0"/>
        <w:ind w:left="480" w:hanging="480"/>
        <w:rPr>
          <w:rFonts w:cs="Times New Roman"/>
          <w:noProof/>
        </w:rPr>
      </w:pPr>
      <w:r w:rsidRPr="005A419C">
        <w:rPr>
          <w:rFonts w:cs="Times New Roman"/>
          <w:noProof/>
          <w:szCs w:val="24"/>
        </w:rPr>
        <w:t xml:space="preserve">Wulandari, G., &amp; Kautsar, A. (2020). Dampak Makro Ekonomi Dan Lingkungan Terhadap Kasus TB Di 7 Negara Asia Tenggara. </w:t>
      </w:r>
      <w:r w:rsidRPr="005A419C">
        <w:rPr>
          <w:rFonts w:cs="Times New Roman"/>
          <w:i/>
          <w:iCs/>
          <w:noProof/>
          <w:szCs w:val="24"/>
        </w:rPr>
        <w:t>Jurnal Ekonomi Dan Bisnis</w:t>
      </w:r>
      <w:r w:rsidRPr="005A419C">
        <w:rPr>
          <w:rFonts w:cs="Times New Roman"/>
          <w:noProof/>
          <w:szCs w:val="24"/>
        </w:rPr>
        <w:t xml:space="preserve">, </w:t>
      </w:r>
      <w:r w:rsidRPr="005A419C">
        <w:rPr>
          <w:rFonts w:cs="Times New Roman"/>
          <w:i/>
          <w:iCs/>
          <w:noProof/>
          <w:szCs w:val="24"/>
        </w:rPr>
        <w:t>3</w:t>
      </w:r>
      <w:r w:rsidRPr="005A419C">
        <w:rPr>
          <w:rFonts w:cs="Times New Roman"/>
          <w:noProof/>
          <w:szCs w:val="24"/>
        </w:rPr>
        <w:t>(2), 19–28.</w:t>
      </w:r>
    </w:p>
    <w:p w14:paraId="6AB74B54" w14:textId="46CCCCC2" w:rsidR="008F2848" w:rsidRPr="00984078" w:rsidRDefault="0068625D" w:rsidP="00984078">
      <w:pPr>
        <w:ind w:left="426" w:hanging="426"/>
        <w:rPr>
          <w:rFonts w:cs="Times New Roman"/>
        </w:rPr>
      </w:pPr>
      <w:r>
        <w:rPr>
          <w:rFonts w:cs="Times New Roman"/>
        </w:rPr>
        <w:fldChar w:fldCharType="end"/>
      </w:r>
    </w:p>
    <w:tbl>
      <w:tblPr>
        <w:tblW w:w="0" w:type="auto"/>
        <w:jc w:val="center"/>
        <w:tblLook w:val="04A0" w:firstRow="1" w:lastRow="0" w:firstColumn="1" w:lastColumn="0" w:noHBand="0" w:noVBand="1"/>
      </w:tblPr>
      <w:tblGrid>
        <w:gridCol w:w="222"/>
        <w:gridCol w:w="7433"/>
      </w:tblGrid>
      <w:tr w:rsidR="004358DB" w:rsidRPr="008D6A90" w14:paraId="150454BE" w14:textId="77777777" w:rsidTr="00B04F77">
        <w:trPr>
          <w:jc w:val="center"/>
        </w:trPr>
        <w:tc>
          <w:tcPr>
            <w:tcW w:w="0" w:type="auto"/>
            <w:shd w:val="clear" w:color="auto" w:fill="auto"/>
            <w:vAlign w:val="center"/>
          </w:tcPr>
          <w:p w14:paraId="3A9B9B8F" w14:textId="20EC7D4B" w:rsidR="004358DB" w:rsidRPr="008D6A90" w:rsidRDefault="00227E05" w:rsidP="00AF416E">
            <w:pPr>
              <w:pStyle w:val="JW71References"/>
              <w:rPr>
                <w:szCs w:val="18"/>
              </w:rPr>
            </w:pPr>
            <w:r w:rsidRPr="008D6A90">
              <w:rPr>
                <w:b/>
                <w:bCs/>
                <w:color w:val="0000FF"/>
                <w:szCs w:val="18"/>
                <w:lang w:val="en-US"/>
              </w:rPr>
              <w:drawing>
                <wp:anchor distT="0" distB="0" distL="114300" distR="114300" simplePos="0" relativeHeight="251658752" behindDoc="1" locked="0" layoutInCell="1" allowOverlap="1" wp14:anchorId="0A40C807" wp14:editId="22A314CF">
                  <wp:simplePos x="0" y="0"/>
                  <wp:positionH relativeFrom="column">
                    <wp:posOffset>-116205</wp:posOffset>
                  </wp:positionH>
                  <wp:positionV relativeFrom="paragraph">
                    <wp:posOffset>137795</wp:posOffset>
                  </wp:positionV>
                  <wp:extent cx="838200" cy="295275"/>
                  <wp:effectExtent l="0" t="0" r="0" b="9525"/>
                  <wp:wrapNone/>
                  <wp:docPr id="5" name="Picture 5" descr="https://jurnal.syntax-idea.co.id/public/site/images/idea/88x31.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rnal.syntax-idea.co.id/public/site/images/idea/88x31.pn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33" w:type="dxa"/>
            <w:shd w:val="clear" w:color="auto" w:fill="auto"/>
            <w:vAlign w:val="center"/>
          </w:tcPr>
          <w:p w14:paraId="7EAB846D" w14:textId="29051BCF" w:rsidR="004358DB" w:rsidRPr="008D6A90" w:rsidRDefault="00CA70A2" w:rsidP="008F5BA8">
            <w:pPr>
              <w:pStyle w:val="JW71References"/>
              <w:ind w:left="1089"/>
              <w:rPr>
                <w:szCs w:val="18"/>
              </w:rPr>
            </w:pPr>
            <w:r w:rsidRPr="008D6A90">
              <w:rPr>
                <w:szCs w:val="18"/>
              </w:rPr>
              <w:t>© 202</w:t>
            </w:r>
            <w:r w:rsidR="008F5BA8">
              <w:rPr>
                <w:szCs w:val="18"/>
              </w:rPr>
              <w:t>2</w:t>
            </w:r>
            <w:r w:rsidR="004358DB" w:rsidRPr="008D6A90">
              <w:rPr>
                <w:szCs w:val="18"/>
              </w:rPr>
              <w:t xml:space="preserve"> by the authors. Submitted for possible open access publication under the terms and conditions of the Creative Commons Attribution (CC BY</w:t>
            </w:r>
            <w:r w:rsidRPr="008D6A90">
              <w:rPr>
                <w:szCs w:val="18"/>
              </w:rPr>
              <w:t xml:space="preserve"> </w:t>
            </w:r>
            <w:r w:rsidR="00617E6F" w:rsidRPr="008D6A90">
              <w:rPr>
                <w:szCs w:val="18"/>
                <w:lang w:val="id-ID"/>
              </w:rPr>
              <w:t>SA</w:t>
            </w:r>
            <w:r w:rsidR="004358DB" w:rsidRPr="008D6A90">
              <w:rPr>
                <w:szCs w:val="18"/>
              </w:rPr>
              <w:t>) license (https://cr</w:t>
            </w:r>
            <w:r w:rsidRPr="008D6A90">
              <w:rPr>
                <w:szCs w:val="18"/>
              </w:rPr>
              <w:t>eativecommons.org/licenses/by</w:t>
            </w:r>
            <w:r w:rsidR="00B04F77" w:rsidRPr="008D6A90">
              <w:rPr>
                <w:szCs w:val="18"/>
                <w:lang w:val="id-ID"/>
              </w:rPr>
              <w:t>-sa</w:t>
            </w:r>
            <w:r w:rsidR="0067612F" w:rsidRPr="008D6A90">
              <w:rPr>
                <w:szCs w:val="18"/>
              </w:rPr>
              <w:t>/</w:t>
            </w:r>
            <w:r w:rsidR="0067612F" w:rsidRPr="008D6A90">
              <w:rPr>
                <w:szCs w:val="18"/>
                <w:lang w:val="id-ID"/>
              </w:rPr>
              <w:t>4</w:t>
            </w:r>
            <w:r w:rsidR="004358DB" w:rsidRPr="008D6A90">
              <w:rPr>
                <w:szCs w:val="18"/>
              </w:rPr>
              <w:t>.0/).</w:t>
            </w:r>
          </w:p>
        </w:tc>
      </w:tr>
    </w:tbl>
    <w:p w14:paraId="2D4B3E23" w14:textId="213C44E5" w:rsidR="004358DB" w:rsidRPr="008D6A90" w:rsidRDefault="004358DB" w:rsidP="00CA70A2">
      <w:pPr>
        <w:ind w:left="0" w:firstLine="0"/>
        <w:rPr>
          <w:rFonts w:asciiTheme="majorBidi" w:hAnsiTheme="majorBidi" w:cstheme="majorBidi"/>
        </w:rPr>
      </w:pPr>
    </w:p>
    <w:p w14:paraId="7910528A" w14:textId="77777777" w:rsidR="00865C14" w:rsidRPr="008D6A90" w:rsidRDefault="00865C14">
      <w:pPr>
        <w:ind w:left="0" w:firstLine="0"/>
        <w:rPr>
          <w:rFonts w:asciiTheme="majorBidi" w:hAnsiTheme="majorBidi" w:cstheme="majorBidi"/>
        </w:rPr>
      </w:pPr>
    </w:p>
    <w:sectPr w:rsidR="00865C14" w:rsidRPr="008D6A90" w:rsidSect="005A419C">
      <w:headerReference w:type="even" r:id="rId15"/>
      <w:headerReference w:type="default" r:id="rId16"/>
      <w:footerReference w:type="even" r:id="rId17"/>
      <w:footerReference w:type="default" r:id="rId18"/>
      <w:headerReference w:type="first" r:id="rId19"/>
      <w:footerReference w:type="first" r:id="rId20"/>
      <w:pgSz w:w="11906" w:h="16838" w:code="9"/>
      <w:pgMar w:top="1701" w:right="1701" w:bottom="1701" w:left="2268" w:header="567" w:footer="709" w:gutter="0"/>
      <w:pgNumType w:start="85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CD41B" w14:textId="77777777" w:rsidR="00AC70BE" w:rsidRDefault="00AC70BE" w:rsidP="003F7CBE">
      <w:r>
        <w:separator/>
      </w:r>
    </w:p>
  </w:endnote>
  <w:endnote w:type="continuationSeparator" w:id="0">
    <w:p w14:paraId="1F9BB02E" w14:textId="77777777" w:rsidR="00AC70BE" w:rsidRDefault="00AC70BE" w:rsidP="003F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93FA6" w14:textId="77777777" w:rsidR="00985971" w:rsidRDefault="009859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D4EBA" w14:textId="4698FDDA" w:rsidR="00E258AB" w:rsidRPr="005A0E91" w:rsidRDefault="00984078" w:rsidP="005A0E91">
    <w:pPr>
      <w:pStyle w:val="Footer"/>
      <w:tabs>
        <w:tab w:val="clear" w:pos="9026"/>
      </w:tabs>
      <w:ind w:left="0" w:firstLine="0"/>
      <w:jc w:val="left"/>
      <w:rPr>
        <w:lang w:val="en-US"/>
      </w:rPr>
    </w:pPr>
    <w:r w:rsidRPr="00984078">
      <w:rPr>
        <w:i/>
        <w:iCs/>
        <w:sz w:val="18"/>
        <w:szCs w:val="18"/>
        <w:lang w:val="en-US"/>
      </w:rPr>
      <w:t>Cutaneous Tuberculosis in Ankle : A Case Report</w:t>
    </w:r>
    <w:r w:rsidR="00E258AB">
      <w:rPr>
        <w:sz w:val="24"/>
        <w:szCs w:val="24"/>
        <w:lang w:val="en-US"/>
      </w:rPr>
      <w:tab/>
    </w:r>
    <w:r w:rsidR="00E258AB">
      <w:rPr>
        <w:sz w:val="24"/>
        <w:szCs w:val="24"/>
        <w:lang w:val="en-US"/>
      </w:rPr>
      <w:tab/>
    </w:r>
    <w:r w:rsidR="00E258AB">
      <w:rPr>
        <w:sz w:val="24"/>
        <w:szCs w:val="24"/>
        <w:lang w:val="en-US"/>
      </w:rPr>
      <w:tab/>
    </w:r>
    <w:r w:rsidR="00E258AB">
      <w:rPr>
        <w:sz w:val="24"/>
        <w:szCs w:val="24"/>
        <w:lang w:val="en-US"/>
      </w:rPr>
      <w:tab/>
    </w:r>
    <w:r w:rsidR="00E258AB">
      <w:rPr>
        <w:sz w:val="24"/>
        <w:szCs w:val="24"/>
        <w:lang w:val="en-US"/>
      </w:rPr>
      <w:tab/>
      <w:t xml:space="preserve">          </w:t>
    </w:r>
    <w:sdt>
      <w:sdtPr>
        <w:id w:val="-508522302"/>
        <w:docPartObj>
          <w:docPartGallery w:val="Page Numbers (Bottom of Page)"/>
          <w:docPartUnique/>
        </w:docPartObj>
      </w:sdtPr>
      <w:sdtEndPr>
        <w:rPr>
          <w:noProof/>
        </w:rPr>
      </w:sdtEndPr>
      <w:sdtContent>
        <w:r>
          <w:tab/>
        </w:r>
        <w:r>
          <w:tab/>
        </w:r>
        <w:r>
          <w:tab/>
        </w:r>
        <w:r>
          <w:tab/>
        </w:r>
        <w:r>
          <w:tab/>
        </w:r>
        <w:r>
          <w:tab/>
        </w:r>
        <w:r>
          <w:rPr>
            <w:lang w:val="en-US"/>
          </w:rPr>
          <w:t xml:space="preserve">       </w:t>
        </w:r>
        <w:r w:rsidR="00E258AB" w:rsidRPr="005A0E91">
          <w:fldChar w:fldCharType="begin"/>
        </w:r>
        <w:r w:rsidR="00E258AB" w:rsidRPr="005A0E91">
          <w:instrText xml:space="preserve"> PAGE   \* MERGEFORMAT </w:instrText>
        </w:r>
        <w:r w:rsidR="00E258AB" w:rsidRPr="005A0E91">
          <w:fldChar w:fldCharType="separate"/>
        </w:r>
        <w:r w:rsidR="00985971">
          <w:rPr>
            <w:noProof/>
          </w:rPr>
          <w:t>862</w:t>
        </w:r>
        <w:r w:rsidR="00E258AB" w:rsidRPr="005A0E91">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B1D66" w14:textId="0C6D5617" w:rsidR="00E258AB" w:rsidRPr="00AF6514" w:rsidRDefault="00E258AB" w:rsidP="00AF6514">
    <w:pPr>
      <w:adjustRightInd w:val="0"/>
      <w:snapToGrid w:val="0"/>
      <w:spacing w:before="120"/>
      <w:ind w:left="0" w:firstLine="0"/>
      <w:jc w:val="left"/>
      <w:rPr>
        <w:szCs w:val="18"/>
      </w:rPr>
    </w:pPr>
    <w:r w:rsidRPr="00AF6514">
      <w:rPr>
        <w:rFonts w:ascii="Palatino Linotype" w:hAnsi="Palatino Linotype"/>
        <w:i/>
        <w:sz w:val="18"/>
        <w:szCs w:val="18"/>
        <w:lang w:val="fr-CH"/>
      </w:rPr>
      <w:t xml:space="preserve">DOI : </w:t>
    </w:r>
    <w:r w:rsidR="00985971" w:rsidRPr="00985971">
      <w:rPr>
        <w:rFonts w:ascii="Palatino Linotype" w:hAnsi="Palatino Linotype"/>
        <w:i/>
        <w:sz w:val="18"/>
        <w:szCs w:val="18"/>
        <w:lang w:val="fr-CH"/>
      </w:rPr>
      <w:t>10.36418/cerdika.v2i10.452</w:t>
    </w:r>
    <w:r w:rsidRPr="00AF6514">
      <w:rPr>
        <w:rFonts w:ascii="Palatino Linotype" w:hAnsi="Palatino Linotype"/>
        <w:sz w:val="18"/>
        <w:szCs w:val="18"/>
        <w:lang w:val="fr-CH"/>
      </w:rPr>
      <w:tab/>
    </w:r>
    <w:r w:rsidRPr="00AF6514">
      <w:rPr>
        <w:rFonts w:ascii="Palatino Linotype" w:hAnsi="Palatino Linotype"/>
        <w:szCs w:val="18"/>
        <w:lang w:val="fr-CH"/>
      </w:rPr>
      <w:t xml:space="preserve">                                                                 </w:t>
    </w:r>
    <w:r w:rsidR="00985971">
      <w:rPr>
        <w:rFonts w:ascii="Palatino Linotype" w:hAnsi="Palatino Linotype"/>
        <w:szCs w:val="18"/>
        <w:lang w:val="fr-CH"/>
      </w:rPr>
      <w:t xml:space="preserve">                    </w:t>
    </w:r>
    <w:bookmarkStart w:id="16" w:name="_GoBack"/>
    <w:bookmarkEnd w:id="16"/>
    <w:sdt>
      <w:sdtPr>
        <w:rPr>
          <w:szCs w:val="18"/>
        </w:rPr>
        <w:id w:val="-198234634"/>
        <w:docPartObj>
          <w:docPartGallery w:val="Page Numbers (Bottom of Page)"/>
          <w:docPartUnique/>
        </w:docPartObj>
      </w:sdtPr>
      <w:sdtEndPr>
        <w:rPr>
          <w:noProof/>
          <w:sz w:val="28"/>
        </w:rPr>
      </w:sdtEndPr>
      <w:sdtContent>
        <w:r w:rsidRPr="00AF6514">
          <w:rPr>
            <w:szCs w:val="18"/>
          </w:rPr>
          <w:fldChar w:fldCharType="begin"/>
        </w:r>
        <w:r w:rsidRPr="00AF6514">
          <w:rPr>
            <w:szCs w:val="18"/>
          </w:rPr>
          <w:instrText xml:space="preserve"> PAGE   \* MERGEFORMAT </w:instrText>
        </w:r>
        <w:r w:rsidRPr="00AF6514">
          <w:rPr>
            <w:szCs w:val="18"/>
          </w:rPr>
          <w:fldChar w:fldCharType="separate"/>
        </w:r>
        <w:r w:rsidR="00985971">
          <w:rPr>
            <w:noProof/>
            <w:szCs w:val="18"/>
          </w:rPr>
          <w:t>859</w:t>
        </w:r>
        <w:r w:rsidRPr="00AF6514">
          <w:rPr>
            <w:noProof/>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AA2B8" w14:textId="77777777" w:rsidR="00AC70BE" w:rsidRDefault="00AC70BE" w:rsidP="003F7CBE">
      <w:r>
        <w:separator/>
      </w:r>
    </w:p>
  </w:footnote>
  <w:footnote w:type="continuationSeparator" w:id="0">
    <w:p w14:paraId="2D2EEE92" w14:textId="77777777" w:rsidR="00AC70BE" w:rsidRDefault="00AC70BE" w:rsidP="003F7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C0EE0" w14:textId="77777777" w:rsidR="00985971" w:rsidRDefault="0098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42E42" w14:textId="5C54A2E9" w:rsidR="00E258AB" w:rsidRPr="00AF6514" w:rsidRDefault="005A419C" w:rsidP="005A0E91">
    <w:pPr>
      <w:pStyle w:val="Header"/>
      <w:ind w:left="0" w:firstLine="0"/>
      <w:jc w:val="center"/>
      <w:rPr>
        <w:i/>
        <w:sz w:val="18"/>
        <w:lang w:val="en-US"/>
      </w:rPr>
    </w:pPr>
    <w:r>
      <w:rPr>
        <w:i/>
        <w:sz w:val="18"/>
        <w:lang w:val="en-US"/>
      </w:rPr>
      <w:t>Mery Friyanti Pandiangan</w:t>
    </w:r>
    <w:r w:rsidRPr="005A419C">
      <w:rPr>
        <w:i/>
        <w:sz w:val="18"/>
        <w:lang w:val="en-US"/>
      </w:rPr>
      <w:t>, Epi Panjaitan</w:t>
    </w:r>
    <w:r w:rsidR="00E258AB" w:rsidRPr="00AF6514">
      <w:rPr>
        <w:i/>
        <w:sz w:val="18"/>
        <w:lang w:val="en-US"/>
      </w:rPr>
      <w:t xml:space="preserve"> /Cerdika: Jurnal Ilmiah Indonesia, 2(</w:t>
    </w:r>
    <w:r w:rsidR="00E258AB">
      <w:rPr>
        <w:i/>
        <w:sz w:val="18"/>
        <w:lang w:val="en-US"/>
      </w:rPr>
      <w:t>7</w:t>
    </w:r>
    <w:r w:rsidR="00984078">
      <w:rPr>
        <w:i/>
        <w:sz w:val="18"/>
        <w:lang w:val="en-US"/>
      </w:rPr>
      <w:t>), 859-863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7BF26" w14:textId="532C1C42" w:rsidR="00E258AB" w:rsidRDefault="00E258AB" w:rsidP="00433560">
    <w:pPr>
      <w:pStyle w:val="Header"/>
      <w:ind w:left="-567" w:right="-994" w:firstLine="0"/>
      <w:jc w:val="left"/>
      <w:rPr>
        <w:b/>
      </w:rPr>
    </w:pPr>
  </w:p>
  <w:p w14:paraId="3857A100" w14:textId="50D18C60" w:rsidR="00E258AB" w:rsidRPr="00AC5904" w:rsidRDefault="00E258AB" w:rsidP="00AC5904">
    <w:pPr>
      <w:pStyle w:val="Header"/>
      <w:ind w:left="-567" w:right="-994" w:firstLine="0"/>
      <w:jc w:val="left"/>
      <w:rPr>
        <w:rStyle w:val="Hyperlink"/>
        <w:b/>
        <w:color w:val="auto"/>
        <w:u w:val="none"/>
        <w:lang w:val="en-US"/>
      </w:rPr>
    </w:pPr>
    <w:r>
      <w:rPr>
        <w:b/>
        <w:lang w:val="en-US"/>
      </w:rPr>
      <w:t xml:space="preserve">Cerdika: </w:t>
    </w:r>
    <w:r>
      <w:rPr>
        <w:b/>
      </w:rPr>
      <w:t>Jurnal</w:t>
    </w:r>
    <w:r>
      <w:rPr>
        <w:b/>
        <w:lang w:val="en-US"/>
      </w:rPr>
      <w:t xml:space="preserve"> Ilmiah Indonesia</w:t>
    </w:r>
    <w:r w:rsidRPr="0032778E">
      <w:rPr>
        <w:b/>
        <w:lang w:val="en-US"/>
      </w:rPr>
      <w:t xml:space="preserve">, </w:t>
    </w:r>
    <w:r w:rsidR="00953E46">
      <w:rPr>
        <w:b/>
        <w:lang w:val="en-US"/>
      </w:rPr>
      <w:t xml:space="preserve">Oktober </w:t>
    </w:r>
    <w:r w:rsidRPr="0032778E">
      <w:rPr>
        <w:b/>
        <w:lang w:val="en-US"/>
      </w:rPr>
      <w:t>202</w:t>
    </w:r>
    <w:r>
      <w:rPr>
        <w:b/>
        <w:lang w:val="en-US"/>
      </w:rPr>
      <w:t>2</w:t>
    </w:r>
    <w:r w:rsidRPr="0032778E">
      <w:rPr>
        <w:b/>
        <w:lang w:val="en-US"/>
      </w:rPr>
      <w:t xml:space="preserve">, </w:t>
    </w:r>
    <w:r w:rsidR="00953E46">
      <w:rPr>
        <w:b/>
        <w:lang w:val="en-US"/>
      </w:rPr>
      <w:t>2</w:t>
    </w:r>
    <w:r w:rsidRPr="0032778E">
      <w:rPr>
        <w:b/>
        <w:lang w:val="en-US"/>
      </w:rPr>
      <w:t xml:space="preserve"> (</w:t>
    </w:r>
    <w:r>
      <w:rPr>
        <w:b/>
        <w:lang w:val="en-US"/>
      </w:rPr>
      <w:t>1</w:t>
    </w:r>
    <w:r w:rsidR="00953E46">
      <w:rPr>
        <w:b/>
        <w:lang w:val="en-US"/>
      </w:rPr>
      <w:t>0</w:t>
    </w:r>
    <w:r w:rsidRPr="0032778E">
      <w:rPr>
        <w:b/>
        <w:lang w:val="en-US"/>
      </w:rPr>
      <w:t>)</w:t>
    </w:r>
    <w:r w:rsidRPr="0032778E">
      <w:rPr>
        <w:b/>
      </w:rPr>
      <w:t xml:space="preserve">, </w:t>
    </w:r>
    <w:r w:rsidR="00984078" w:rsidRPr="00984078">
      <w:rPr>
        <w:b/>
        <w:lang w:val="en-US"/>
      </w:rPr>
      <w:t>859-863</w:t>
    </w:r>
  </w:p>
  <w:p w14:paraId="639BB494" w14:textId="0EBEB5F8" w:rsidR="00E258AB" w:rsidRPr="00874B97" w:rsidRDefault="00E258AB" w:rsidP="00874B97">
    <w:pPr>
      <w:pStyle w:val="Header"/>
      <w:ind w:left="-567" w:right="-994" w:firstLine="0"/>
      <w:rPr>
        <w:sz w:val="18"/>
        <w:szCs w:val="18"/>
      </w:rPr>
    </w:pPr>
    <w:r w:rsidRPr="00433560">
      <w:rPr>
        <w:sz w:val="18"/>
        <w:szCs w:val="18"/>
      </w:rPr>
      <w:t xml:space="preserve">p-ISSN: </w:t>
    </w:r>
    <w:r>
      <w:rPr>
        <w:sz w:val="18"/>
        <w:szCs w:val="18"/>
      </w:rPr>
      <w:t>2774-6291</w:t>
    </w:r>
    <w:r w:rsidRPr="00874B97">
      <w:rPr>
        <w:sz w:val="18"/>
        <w:szCs w:val="18"/>
      </w:rPr>
      <w:t xml:space="preserve">   </w:t>
    </w:r>
    <w:r w:rsidRPr="00433560">
      <w:rPr>
        <w:sz w:val="18"/>
        <w:szCs w:val="18"/>
      </w:rPr>
      <w:t xml:space="preserve">e-ISSN: </w:t>
    </w:r>
    <w:r>
      <w:rPr>
        <w:sz w:val="18"/>
        <w:szCs w:val="18"/>
      </w:rPr>
      <w:t>2774-6534</w:t>
    </w:r>
  </w:p>
  <w:p w14:paraId="7D439574" w14:textId="77777777" w:rsidR="00E258AB" w:rsidRPr="00EB4AD4" w:rsidRDefault="00E258AB" w:rsidP="00874B97">
    <w:pPr>
      <w:pStyle w:val="Header"/>
      <w:tabs>
        <w:tab w:val="clear" w:pos="4513"/>
        <w:tab w:val="clear" w:pos="9026"/>
      </w:tabs>
      <w:ind w:left="-567" w:right="-427" w:firstLine="0"/>
      <w:jc w:val="right"/>
      <w:rPr>
        <w:sz w:val="18"/>
        <w:szCs w:val="18"/>
      </w:rPr>
    </w:pPr>
  </w:p>
  <w:p w14:paraId="6AB77ECC" w14:textId="1CBE66E4" w:rsidR="00E258AB" w:rsidRPr="00EB4AD4" w:rsidRDefault="00E258AB" w:rsidP="00874B97">
    <w:pPr>
      <w:pStyle w:val="Header"/>
      <w:tabs>
        <w:tab w:val="clear" w:pos="4513"/>
        <w:tab w:val="clear" w:pos="9026"/>
      </w:tabs>
      <w:ind w:left="-567" w:right="-427" w:firstLine="0"/>
      <w:jc w:val="right"/>
      <w:rPr>
        <w:sz w:val="18"/>
        <w:szCs w:val="18"/>
      </w:rPr>
    </w:pPr>
    <w:r w:rsidRPr="00EB4AD4">
      <w:rPr>
        <w:sz w:val="18"/>
        <w:szCs w:val="18"/>
      </w:rPr>
      <w:t xml:space="preserve">       </w:t>
    </w:r>
  </w:p>
  <w:p w14:paraId="3D830B4C" w14:textId="54A05BF0" w:rsidR="00E258AB" w:rsidRPr="00433560" w:rsidRDefault="00E258AB" w:rsidP="00874B97">
    <w:pPr>
      <w:pStyle w:val="Header"/>
      <w:tabs>
        <w:tab w:val="clear" w:pos="4513"/>
        <w:tab w:val="clear" w:pos="9026"/>
      </w:tabs>
      <w:ind w:left="-567" w:right="-427" w:firstLine="0"/>
      <w:jc w:val="right"/>
      <w:rPr>
        <w:sz w:val="18"/>
        <w:szCs w:val="18"/>
        <w:lang w:val="en-US"/>
      </w:rPr>
    </w:pPr>
    <w:r w:rsidRPr="00433560">
      <w:rPr>
        <w:sz w:val="18"/>
        <w:szCs w:val="18"/>
        <w:lang w:val="en-US"/>
      </w:rPr>
      <w:t xml:space="preserve">Available online at </w:t>
    </w:r>
    <w:r w:rsidRPr="00874B97">
      <w:rPr>
        <w:sz w:val="18"/>
        <w:szCs w:val="18"/>
        <w:lang w:val="en-US"/>
      </w:rPr>
      <w:t>http://cerdika.publikasiindonesia.id/index.php/cerdika/index</w:t>
    </w:r>
  </w:p>
  <w:p w14:paraId="077DE294" w14:textId="26F3F981" w:rsidR="00E258AB" w:rsidRDefault="00E258AB" w:rsidP="00433560">
    <w:pPr>
      <w:pStyle w:val="Header"/>
      <w:ind w:left="-567" w:right="-994" w:firstLine="0"/>
      <w:jc w:val="right"/>
      <w:rPr>
        <w:sz w:val="18"/>
        <w:szCs w:val="18"/>
        <w:lang w:val="en-US"/>
      </w:rPr>
    </w:pPr>
    <w:r>
      <w:rPr>
        <w:noProof/>
        <w:sz w:val="18"/>
        <w:szCs w:val="18"/>
        <w:lang w:val="en-US"/>
      </w:rPr>
      <mc:AlternateContent>
        <mc:Choice Requires="wps">
          <w:drawing>
            <wp:anchor distT="0" distB="0" distL="114300" distR="114300" simplePos="0" relativeHeight="251661824" behindDoc="0" locked="0" layoutInCell="1" allowOverlap="1" wp14:anchorId="2788F4FD" wp14:editId="7B1598C0">
              <wp:simplePos x="0" y="0"/>
              <wp:positionH relativeFrom="column">
                <wp:posOffset>-354330</wp:posOffset>
              </wp:positionH>
              <wp:positionV relativeFrom="paragraph">
                <wp:posOffset>15875</wp:posOffset>
              </wp:positionV>
              <wp:extent cx="5724525" cy="0"/>
              <wp:effectExtent l="0" t="0" r="9525"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EF5FCD" id="_x0000_t32" coordsize="21600,21600" o:spt="32" o:oned="t" path="m,l21600,21600e" filled="f">
              <v:path arrowok="t" fillok="f" o:connecttype="none"/>
              <o:lock v:ext="edit" shapetype="t"/>
            </v:shapetype>
            <v:shape id="AutoShape 1" o:spid="_x0000_s1026" type="#_x0000_t32" style="position:absolute;margin-left:-27.9pt;margin-top:1.25pt;width:450.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" strokeweight="1.5pt"/>
          </w:pict>
        </mc:Fallback>
      </mc:AlternateContent>
    </w:r>
  </w:p>
  <w:p w14:paraId="4F9C9D6F" w14:textId="187550F7" w:rsidR="00E258AB" w:rsidRPr="00433560" w:rsidRDefault="00E258AB" w:rsidP="00433560">
    <w:pPr>
      <w:pStyle w:val="Header"/>
      <w:ind w:left="-567" w:right="-994" w:firstLine="0"/>
      <w:jc w:val="right"/>
      <w:rPr>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51B77"/>
    <w:multiLevelType w:val="hybridMultilevel"/>
    <w:tmpl w:val="C2F0FC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00F39"/>
    <w:multiLevelType w:val="hybridMultilevel"/>
    <w:tmpl w:val="CEFADE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LS0sDQyNbMwMTIwMTdT0lEKTi0uzszPAykwqgUA3+QKaiwAAAA="/>
  </w:docVars>
  <w:rsids>
    <w:rsidRoot w:val="00D35E4D"/>
    <w:rsid w:val="00015025"/>
    <w:rsid w:val="00060C6B"/>
    <w:rsid w:val="000B112A"/>
    <w:rsid w:val="000B7417"/>
    <w:rsid w:val="001033E6"/>
    <w:rsid w:val="001126BA"/>
    <w:rsid w:val="00113FB7"/>
    <w:rsid w:val="00146F09"/>
    <w:rsid w:val="00150602"/>
    <w:rsid w:val="00151A3A"/>
    <w:rsid w:val="00163A30"/>
    <w:rsid w:val="00183669"/>
    <w:rsid w:val="00201A8F"/>
    <w:rsid w:val="00211710"/>
    <w:rsid w:val="00224C08"/>
    <w:rsid w:val="00227E05"/>
    <w:rsid w:val="0025641A"/>
    <w:rsid w:val="0025738A"/>
    <w:rsid w:val="00265FC3"/>
    <w:rsid w:val="002B0A33"/>
    <w:rsid w:val="002C365B"/>
    <w:rsid w:val="002C7741"/>
    <w:rsid w:val="002D69F8"/>
    <w:rsid w:val="002F18AB"/>
    <w:rsid w:val="00310F9F"/>
    <w:rsid w:val="0032778E"/>
    <w:rsid w:val="003768F7"/>
    <w:rsid w:val="0038794D"/>
    <w:rsid w:val="003B1741"/>
    <w:rsid w:val="003F7CBE"/>
    <w:rsid w:val="004146CF"/>
    <w:rsid w:val="00421C07"/>
    <w:rsid w:val="004235CA"/>
    <w:rsid w:val="004277AF"/>
    <w:rsid w:val="00433560"/>
    <w:rsid w:val="004358DB"/>
    <w:rsid w:val="00455797"/>
    <w:rsid w:val="0046265C"/>
    <w:rsid w:val="004755C0"/>
    <w:rsid w:val="00496BDE"/>
    <w:rsid w:val="004A6306"/>
    <w:rsid w:val="004B40B8"/>
    <w:rsid w:val="004F690E"/>
    <w:rsid w:val="00526173"/>
    <w:rsid w:val="0054223F"/>
    <w:rsid w:val="00567FD0"/>
    <w:rsid w:val="005730DE"/>
    <w:rsid w:val="005938E3"/>
    <w:rsid w:val="00595DE8"/>
    <w:rsid w:val="005A0E91"/>
    <w:rsid w:val="005A419C"/>
    <w:rsid w:val="005B2992"/>
    <w:rsid w:val="00617E6F"/>
    <w:rsid w:val="006332E2"/>
    <w:rsid w:val="00647CB6"/>
    <w:rsid w:val="0067612F"/>
    <w:rsid w:val="0068445E"/>
    <w:rsid w:val="0068625D"/>
    <w:rsid w:val="00686EC2"/>
    <w:rsid w:val="00694D00"/>
    <w:rsid w:val="006B6145"/>
    <w:rsid w:val="006D63F3"/>
    <w:rsid w:val="006E2393"/>
    <w:rsid w:val="006F012B"/>
    <w:rsid w:val="00700D1E"/>
    <w:rsid w:val="007158B6"/>
    <w:rsid w:val="00724F3B"/>
    <w:rsid w:val="0073648A"/>
    <w:rsid w:val="00754F28"/>
    <w:rsid w:val="00764C40"/>
    <w:rsid w:val="00774506"/>
    <w:rsid w:val="007B2630"/>
    <w:rsid w:val="007D0A86"/>
    <w:rsid w:val="007F2728"/>
    <w:rsid w:val="007F5EAA"/>
    <w:rsid w:val="0080596A"/>
    <w:rsid w:val="008239EE"/>
    <w:rsid w:val="00835DC8"/>
    <w:rsid w:val="0086352F"/>
    <w:rsid w:val="00865C14"/>
    <w:rsid w:val="008711BA"/>
    <w:rsid w:val="00874B97"/>
    <w:rsid w:val="00887FE1"/>
    <w:rsid w:val="0089002B"/>
    <w:rsid w:val="008908DA"/>
    <w:rsid w:val="008C638A"/>
    <w:rsid w:val="008C7076"/>
    <w:rsid w:val="008D6A90"/>
    <w:rsid w:val="008E0F94"/>
    <w:rsid w:val="008E38AB"/>
    <w:rsid w:val="008F2848"/>
    <w:rsid w:val="008F51D7"/>
    <w:rsid w:val="008F5BA8"/>
    <w:rsid w:val="009455B4"/>
    <w:rsid w:val="0095022E"/>
    <w:rsid w:val="00953E46"/>
    <w:rsid w:val="009551EF"/>
    <w:rsid w:val="00984078"/>
    <w:rsid w:val="00985971"/>
    <w:rsid w:val="009A5C9B"/>
    <w:rsid w:val="009A6868"/>
    <w:rsid w:val="00A024E1"/>
    <w:rsid w:val="00A1562A"/>
    <w:rsid w:val="00A16A18"/>
    <w:rsid w:val="00A23A1E"/>
    <w:rsid w:val="00A3703F"/>
    <w:rsid w:val="00A55625"/>
    <w:rsid w:val="00A73591"/>
    <w:rsid w:val="00A80166"/>
    <w:rsid w:val="00AC2734"/>
    <w:rsid w:val="00AC5904"/>
    <w:rsid w:val="00AC70BE"/>
    <w:rsid w:val="00AE018A"/>
    <w:rsid w:val="00AF416E"/>
    <w:rsid w:val="00AF6514"/>
    <w:rsid w:val="00B01F33"/>
    <w:rsid w:val="00B04F77"/>
    <w:rsid w:val="00B06E1E"/>
    <w:rsid w:val="00B078B5"/>
    <w:rsid w:val="00B27BD9"/>
    <w:rsid w:val="00B428FD"/>
    <w:rsid w:val="00B6045A"/>
    <w:rsid w:val="00B60B1A"/>
    <w:rsid w:val="00B6361A"/>
    <w:rsid w:val="00B77349"/>
    <w:rsid w:val="00C4313C"/>
    <w:rsid w:val="00C54FC0"/>
    <w:rsid w:val="00C56272"/>
    <w:rsid w:val="00C56A1B"/>
    <w:rsid w:val="00C85AFC"/>
    <w:rsid w:val="00CA45CD"/>
    <w:rsid w:val="00CA70A2"/>
    <w:rsid w:val="00CB6A7E"/>
    <w:rsid w:val="00CE2F7B"/>
    <w:rsid w:val="00CF0E5B"/>
    <w:rsid w:val="00D00BDC"/>
    <w:rsid w:val="00D01619"/>
    <w:rsid w:val="00D0698E"/>
    <w:rsid w:val="00D10978"/>
    <w:rsid w:val="00D12A53"/>
    <w:rsid w:val="00D35E4D"/>
    <w:rsid w:val="00D4534A"/>
    <w:rsid w:val="00D8036E"/>
    <w:rsid w:val="00D96673"/>
    <w:rsid w:val="00DC3341"/>
    <w:rsid w:val="00DC6983"/>
    <w:rsid w:val="00E0180E"/>
    <w:rsid w:val="00E20526"/>
    <w:rsid w:val="00E258AB"/>
    <w:rsid w:val="00E430A2"/>
    <w:rsid w:val="00E50FC2"/>
    <w:rsid w:val="00E52F22"/>
    <w:rsid w:val="00E56E74"/>
    <w:rsid w:val="00E65959"/>
    <w:rsid w:val="00E81247"/>
    <w:rsid w:val="00E83AA8"/>
    <w:rsid w:val="00EB2847"/>
    <w:rsid w:val="00EB4AD4"/>
    <w:rsid w:val="00EC1EF4"/>
    <w:rsid w:val="00EC39C4"/>
    <w:rsid w:val="00ED53C6"/>
    <w:rsid w:val="00EF0CD9"/>
    <w:rsid w:val="00F01572"/>
    <w:rsid w:val="00F32C5A"/>
    <w:rsid w:val="00F5619C"/>
    <w:rsid w:val="00FA3AB6"/>
    <w:rsid w:val="00FB2F1C"/>
    <w:rsid w:val="00FC2073"/>
    <w:rsid w:val="00FC5033"/>
    <w:rsid w:val="00FF3E3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752B6"/>
  <w15:docId w15:val="{B7FF01F8-5C65-465A-9E3D-6377FAFD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id-ID" w:eastAsia="en-US" w:bidi="ar-SA"/>
      </w:rPr>
    </w:rPrDefault>
    <w:pPrDefault>
      <w:pPr>
        <w:ind w:left="709" w:firstLine="567"/>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9F8"/>
  </w:style>
  <w:style w:type="paragraph" w:styleId="Heading1">
    <w:name w:val="heading 1"/>
    <w:basedOn w:val="Normal"/>
    <w:link w:val="Heading1Char"/>
    <w:uiPriority w:val="1"/>
    <w:qFormat/>
    <w:rsid w:val="0073648A"/>
    <w:pPr>
      <w:widowControl w:val="0"/>
      <w:autoSpaceDE w:val="0"/>
      <w:autoSpaceDN w:val="0"/>
      <w:ind w:left="240" w:firstLine="0"/>
      <w:jc w:val="left"/>
      <w:outlineLvl w:val="0"/>
    </w:pPr>
    <w:rPr>
      <w:rFonts w:ascii="Cambria" w:eastAsia="Cambria" w:hAnsi="Cambria" w:cs="Cambria"/>
      <w:b/>
      <w:bCs/>
      <w:sz w:val="26"/>
      <w:szCs w:val="2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CBE"/>
    <w:pPr>
      <w:tabs>
        <w:tab w:val="center" w:pos="4513"/>
        <w:tab w:val="right" w:pos="9026"/>
      </w:tabs>
    </w:pPr>
  </w:style>
  <w:style w:type="character" w:customStyle="1" w:styleId="HeaderChar">
    <w:name w:val="Header Char"/>
    <w:basedOn w:val="DefaultParagraphFont"/>
    <w:link w:val="Header"/>
    <w:uiPriority w:val="99"/>
    <w:rsid w:val="003F7CBE"/>
  </w:style>
  <w:style w:type="paragraph" w:styleId="Footer">
    <w:name w:val="footer"/>
    <w:basedOn w:val="Normal"/>
    <w:link w:val="FooterChar"/>
    <w:uiPriority w:val="99"/>
    <w:unhideWhenUsed/>
    <w:rsid w:val="003F7CBE"/>
    <w:pPr>
      <w:tabs>
        <w:tab w:val="center" w:pos="4513"/>
        <w:tab w:val="right" w:pos="9026"/>
      </w:tabs>
    </w:pPr>
  </w:style>
  <w:style w:type="character" w:customStyle="1" w:styleId="FooterChar">
    <w:name w:val="Footer Char"/>
    <w:basedOn w:val="DefaultParagraphFont"/>
    <w:link w:val="Footer"/>
    <w:uiPriority w:val="99"/>
    <w:rsid w:val="003F7CBE"/>
  </w:style>
  <w:style w:type="table" w:styleId="TableGrid">
    <w:name w:val="Table Grid"/>
    <w:basedOn w:val="TableNormal"/>
    <w:uiPriority w:val="59"/>
    <w:rsid w:val="003F7C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60C6B"/>
    <w:rPr>
      <w:color w:val="0000FF" w:themeColor="hyperlink"/>
      <w:u w:val="single"/>
    </w:rPr>
  </w:style>
  <w:style w:type="paragraph" w:styleId="BalloonText">
    <w:name w:val="Balloon Text"/>
    <w:basedOn w:val="Normal"/>
    <w:link w:val="BalloonTextChar"/>
    <w:uiPriority w:val="99"/>
    <w:semiHidden/>
    <w:unhideWhenUsed/>
    <w:rsid w:val="00B27BD9"/>
    <w:rPr>
      <w:rFonts w:ascii="Tahoma" w:hAnsi="Tahoma" w:cs="Tahoma"/>
      <w:sz w:val="16"/>
      <w:szCs w:val="16"/>
    </w:rPr>
  </w:style>
  <w:style w:type="character" w:customStyle="1" w:styleId="BalloonTextChar">
    <w:name w:val="Balloon Text Char"/>
    <w:basedOn w:val="DefaultParagraphFont"/>
    <w:link w:val="BalloonText"/>
    <w:uiPriority w:val="99"/>
    <w:semiHidden/>
    <w:rsid w:val="00B27BD9"/>
    <w:rPr>
      <w:rFonts w:ascii="Tahoma" w:hAnsi="Tahoma" w:cs="Tahoma"/>
      <w:sz w:val="16"/>
      <w:szCs w:val="16"/>
    </w:rPr>
  </w:style>
  <w:style w:type="character" w:customStyle="1" w:styleId="UnresolvedMention">
    <w:name w:val="Unresolved Mention"/>
    <w:basedOn w:val="DefaultParagraphFont"/>
    <w:uiPriority w:val="99"/>
    <w:semiHidden/>
    <w:unhideWhenUsed/>
    <w:rsid w:val="009455B4"/>
    <w:rPr>
      <w:color w:val="605E5C"/>
      <w:shd w:val="clear" w:color="auto" w:fill="E1DFDD"/>
    </w:rPr>
  </w:style>
  <w:style w:type="paragraph" w:styleId="ListParagraph">
    <w:name w:val="List Paragraph"/>
    <w:basedOn w:val="Normal"/>
    <w:uiPriority w:val="34"/>
    <w:qFormat/>
    <w:rsid w:val="0025641A"/>
    <w:pPr>
      <w:ind w:left="720"/>
      <w:contextualSpacing/>
    </w:pPr>
  </w:style>
  <w:style w:type="paragraph" w:customStyle="1" w:styleId="Body">
    <w:name w:val="Body"/>
    <w:basedOn w:val="BodyTextIndent"/>
    <w:rsid w:val="00C56A1B"/>
    <w:pPr>
      <w:suppressAutoHyphens/>
      <w:spacing w:after="0"/>
      <w:ind w:left="0"/>
    </w:pPr>
    <w:rPr>
      <w:rFonts w:eastAsia="Times New Roman" w:cs="Times New Roman"/>
      <w:sz w:val="20"/>
      <w:szCs w:val="20"/>
      <w:lang w:val="en-US" w:eastAsia="ar-SA"/>
    </w:rPr>
  </w:style>
  <w:style w:type="paragraph" w:styleId="BodyTextIndent">
    <w:name w:val="Body Text Indent"/>
    <w:basedOn w:val="Normal"/>
    <w:link w:val="BodyTextIndentChar"/>
    <w:uiPriority w:val="99"/>
    <w:semiHidden/>
    <w:unhideWhenUsed/>
    <w:rsid w:val="00C56A1B"/>
    <w:pPr>
      <w:spacing w:after="120"/>
      <w:ind w:left="283"/>
    </w:pPr>
  </w:style>
  <w:style w:type="character" w:customStyle="1" w:styleId="BodyTextIndentChar">
    <w:name w:val="Body Text Indent Char"/>
    <w:basedOn w:val="DefaultParagraphFont"/>
    <w:link w:val="BodyTextIndent"/>
    <w:uiPriority w:val="99"/>
    <w:semiHidden/>
    <w:rsid w:val="00C56A1B"/>
  </w:style>
  <w:style w:type="character" w:customStyle="1" w:styleId="Heading1Char">
    <w:name w:val="Heading 1 Char"/>
    <w:basedOn w:val="DefaultParagraphFont"/>
    <w:link w:val="Heading1"/>
    <w:uiPriority w:val="1"/>
    <w:rsid w:val="0073648A"/>
    <w:rPr>
      <w:rFonts w:ascii="Cambria" w:eastAsia="Cambria" w:hAnsi="Cambria" w:cs="Cambria"/>
      <w:b/>
      <w:bCs/>
      <w:sz w:val="26"/>
      <w:szCs w:val="26"/>
      <w:lang w:val="en-US" w:bidi="en-US"/>
    </w:rPr>
  </w:style>
  <w:style w:type="paragraph" w:customStyle="1" w:styleId="JW16affiliation">
    <w:name w:val="JW_1.6_affiliation"/>
    <w:basedOn w:val="Normal"/>
    <w:qFormat/>
    <w:rsid w:val="002B0A33"/>
    <w:pPr>
      <w:adjustRightInd w:val="0"/>
      <w:snapToGrid w:val="0"/>
      <w:spacing w:line="200" w:lineRule="atLeast"/>
      <w:ind w:left="311" w:hanging="198"/>
      <w:jc w:val="left"/>
    </w:pPr>
    <w:rPr>
      <w:rFonts w:ascii="Palatino Linotype" w:eastAsia="Times New Roman" w:hAnsi="Palatino Linotype" w:cs="Times New Roman"/>
      <w:color w:val="000000"/>
      <w:sz w:val="18"/>
      <w:szCs w:val="18"/>
      <w:lang w:val="en-US" w:eastAsia="de-DE" w:bidi="en-US"/>
    </w:rPr>
  </w:style>
  <w:style w:type="paragraph" w:customStyle="1" w:styleId="JW71References">
    <w:name w:val="JW_7.1_References"/>
    <w:basedOn w:val="Normal"/>
    <w:qFormat/>
    <w:rsid w:val="004358DB"/>
    <w:pPr>
      <w:widowControl w:val="0"/>
      <w:autoSpaceDE w:val="0"/>
      <w:autoSpaceDN w:val="0"/>
      <w:adjustRightInd w:val="0"/>
      <w:spacing w:line="240" w:lineRule="atLeast"/>
      <w:ind w:left="480" w:hanging="480"/>
    </w:pPr>
    <w:rPr>
      <w:rFonts w:ascii="Palatino Linotype" w:hAnsi="Palatino Linotype" w:cs="Times New Roman"/>
      <w:noProof/>
      <w:sz w:val="18"/>
      <w:szCs w:val="24"/>
      <w:lang w:val="en-ID"/>
    </w:rPr>
  </w:style>
  <w:style w:type="character" w:styleId="Strong">
    <w:name w:val="Strong"/>
    <w:basedOn w:val="DefaultParagraphFont"/>
    <w:uiPriority w:val="22"/>
    <w:qFormat/>
    <w:rsid w:val="00227E05"/>
    <w:rPr>
      <w:b/>
      <w:bCs/>
    </w:rPr>
  </w:style>
  <w:style w:type="character" w:styleId="CommentReference">
    <w:name w:val="annotation reference"/>
    <w:basedOn w:val="DefaultParagraphFont"/>
    <w:uiPriority w:val="99"/>
    <w:semiHidden/>
    <w:unhideWhenUsed/>
    <w:rsid w:val="0067612F"/>
    <w:rPr>
      <w:sz w:val="16"/>
      <w:szCs w:val="16"/>
    </w:rPr>
  </w:style>
  <w:style w:type="paragraph" w:styleId="CommentText">
    <w:name w:val="annotation text"/>
    <w:basedOn w:val="Normal"/>
    <w:link w:val="CommentTextChar"/>
    <w:uiPriority w:val="99"/>
    <w:semiHidden/>
    <w:unhideWhenUsed/>
    <w:rsid w:val="0067612F"/>
    <w:rPr>
      <w:sz w:val="20"/>
      <w:szCs w:val="20"/>
    </w:rPr>
  </w:style>
  <w:style w:type="character" w:customStyle="1" w:styleId="CommentTextChar">
    <w:name w:val="Comment Text Char"/>
    <w:basedOn w:val="DefaultParagraphFont"/>
    <w:link w:val="CommentText"/>
    <w:uiPriority w:val="99"/>
    <w:semiHidden/>
    <w:rsid w:val="0067612F"/>
    <w:rPr>
      <w:sz w:val="20"/>
      <w:szCs w:val="20"/>
    </w:rPr>
  </w:style>
  <w:style w:type="paragraph" w:styleId="CommentSubject">
    <w:name w:val="annotation subject"/>
    <w:basedOn w:val="CommentText"/>
    <w:next w:val="CommentText"/>
    <w:link w:val="CommentSubjectChar"/>
    <w:uiPriority w:val="99"/>
    <w:semiHidden/>
    <w:unhideWhenUsed/>
    <w:rsid w:val="0067612F"/>
    <w:rPr>
      <w:b/>
      <w:bCs/>
    </w:rPr>
  </w:style>
  <w:style w:type="character" w:customStyle="1" w:styleId="CommentSubjectChar">
    <w:name w:val="Comment Subject Char"/>
    <w:basedOn w:val="CommentTextChar"/>
    <w:link w:val="CommentSubject"/>
    <w:uiPriority w:val="99"/>
    <w:semiHidden/>
    <w:rsid w:val="0067612F"/>
    <w:rPr>
      <w:b/>
      <w:bCs/>
      <w:sz w:val="20"/>
      <w:szCs w:val="20"/>
    </w:rPr>
  </w:style>
  <w:style w:type="paragraph" w:styleId="HTMLPreformatted">
    <w:name w:val="HTML Preformatted"/>
    <w:basedOn w:val="Normal"/>
    <w:link w:val="HTMLPreformattedChar"/>
    <w:uiPriority w:val="99"/>
    <w:unhideWhenUsed/>
    <w:rsid w:val="00AF4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F416E"/>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E4E68-7F33-4925-B598-35114310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4000</Words>
  <Characters>22801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Leoanova</dc:creator>
  <cp:lastModifiedBy>Editor</cp:lastModifiedBy>
  <cp:revision>3</cp:revision>
  <cp:lastPrinted>2018-01-25T05:27:00Z</cp:lastPrinted>
  <dcterms:created xsi:type="dcterms:W3CDTF">2022-10-29T03:51:00Z</dcterms:created>
  <dcterms:modified xsi:type="dcterms:W3CDTF">2022-10-29T04:27:00Z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34165c14-25a9-3937-9b37-705afe7b222c</vt:lpwstr>
  </property>
  <property fmtid="{D5CDD505-2E9C-101B-9397-08002B2CF9AE}" pid="24" name="Mendeley Citation Style_1">
    <vt:lpwstr>http://www.zotero.org/styles/apa</vt:lpwstr>
  </property>
</Properties>
</file>